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7D41C" w14:textId="0A9F1A78" w:rsidR="008B08C7" w:rsidRPr="008B08C7" w:rsidRDefault="008B08C7"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8B08C7">
        <w:rPr>
          <w:rFonts w:ascii="Arial" w:eastAsia="MS Mincho" w:hAnsi="Arial"/>
          <w:b/>
          <w:sz w:val="24"/>
          <w:szCs w:val="24"/>
          <w:lang w:val="de-DE" w:eastAsia="x-none"/>
        </w:rPr>
        <w:t>3GPP TSG-RAN WG2 Meeting #129</w:t>
      </w:r>
      <w:r w:rsidR="008158CE">
        <w:rPr>
          <w:rFonts w:ascii="Arial" w:eastAsia="MS Mincho" w:hAnsi="Arial"/>
          <w:b/>
          <w:sz w:val="24"/>
          <w:szCs w:val="24"/>
          <w:lang w:val="de-DE" w:eastAsia="x-none"/>
        </w:rPr>
        <w:t>bis</w:t>
      </w:r>
      <w:r w:rsidRPr="008B08C7">
        <w:rPr>
          <w:rFonts w:ascii="Arial" w:eastAsia="MS Mincho" w:hAnsi="Arial"/>
          <w:b/>
          <w:sz w:val="24"/>
          <w:szCs w:val="24"/>
          <w:lang w:val="de-DE" w:eastAsia="x-none"/>
        </w:rPr>
        <w:tab/>
        <w:t>R2-2</w:t>
      </w:r>
      <w:r>
        <w:rPr>
          <w:rFonts w:ascii="Arial" w:eastAsia="MS Mincho" w:hAnsi="Arial"/>
          <w:b/>
          <w:sz w:val="24"/>
          <w:szCs w:val="24"/>
          <w:lang w:val="de-DE" w:eastAsia="x-none"/>
        </w:rPr>
        <w:t>5</w:t>
      </w:r>
      <w:r w:rsidR="00B8662E">
        <w:rPr>
          <w:rFonts w:ascii="Arial" w:eastAsia="MS Mincho" w:hAnsi="Arial"/>
          <w:b/>
          <w:sz w:val="24"/>
          <w:szCs w:val="24"/>
          <w:lang w:val="de-DE" w:eastAsia="x-none"/>
        </w:rPr>
        <w:t>0</w:t>
      </w:r>
      <w:r w:rsidR="00381D22">
        <w:rPr>
          <w:rFonts w:ascii="Arial" w:eastAsia="MS Mincho" w:hAnsi="Arial"/>
          <w:b/>
          <w:sz w:val="24"/>
          <w:szCs w:val="24"/>
          <w:lang w:val="de-DE" w:eastAsia="x-none"/>
        </w:rPr>
        <w:t>2217</w:t>
      </w:r>
    </w:p>
    <w:p w14:paraId="6F9F5433" w14:textId="1E7CFB21" w:rsidR="004C7FF5" w:rsidRPr="004C7FF5" w:rsidRDefault="008158CE" w:rsidP="008B08C7">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8158CE">
        <w:rPr>
          <w:rFonts w:ascii="Arial" w:eastAsia="MS Mincho" w:hAnsi="Arial"/>
          <w:b/>
          <w:sz w:val="24"/>
          <w:szCs w:val="24"/>
          <w:lang w:val="de-DE" w:eastAsia="x-none"/>
        </w:rPr>
        <w:t>Wuhan, China, Apr. 7th – 11th, 2025</w:t>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0796FC32"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C83936">
        <w:rPr>
          <w:rFonts w:ascii="Arial" w:hAnsi="Arial" w:cs="Arial"/>
          <w:b/>
          <w:bCs/>
          <w:sz w:val="24"/>
          <w:szCs w:val="20"/>
        </w:rPr>
        <w:t>4</w:t>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96F1A01"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D33B71">
        <w:rPr>
          <w:rFonts w:ascii="Arial" w:hAnsi="Arial" w:cs="Arial"/>
          <w:b/>
          <w:bCs/>
          <w:sz w:val="24"/>
          <w:szCs w:val="20"/>
        </w:rPr>
        <w:t>Further d</w:t>
      </w:r>
      <w:r w:rsidR="00E36B89">
        <w:rPr>
          <w:rFonts w:ascii="Arial" w:hAnsi="Arial" w:cs="Arial"/>
          <w:b/>
          <w:bCs/>
          <w:sz w:val="24"/>
          <w:szCs w:val="20"/>
        </w:rPr>
        <w:t>iscussion</w:t>
      </w:r>
      <w:r w:rsidR="00A6217B">
        <w:rPr>
          <w:rFonts w:ascii="Arial" w:hAnsi="Arial" w:cs="Arial"/>
          <w:b/>
          <w:bCs/>
          <w:sz w:val="24"/>
          <w:szCs w:val="20"/>
        </w:rPr>
        <w:t>s</w:t>
      </w:r>
      <w:r w:rsidR="00E36B89">
        <w:rPr>
          <w:rFonts w:ascii="Arial" w:hAnsi="Arial" w:cs="Arial"/>
          <w:b/>
          <w:bCs/>
          <w:sz w:val="24"/>
          <w:szCs w:val="20"/>
        </w:rPr>
        <w:t xml:space="preserve"> on </w:t>
      </w:r>
      <w:r w:rsidR="00C83936" w:rsidRPr="00C83936">
        <w:rPr>
          <w:rFonts w:ascii="Arial" w:hAnsi="Arial" w:cs="Arial"/>
          <w:b/>
          <w:bCs/>
          <w:sz w:val="24"/>
          <w:szCs w:val="20"/>
        </w:rPr>
        <w:t xml:space="preserve">A-IoT </w:t>
      </w:r>
      <w:r w:rsidR="00C83936">
        <w:rPr>
          <w:rFonts w:ascii="Arial" w:hAnsi="Arial" w:cs="Arial"/>
          <w:b/>
          <w:bCs/>
          <w:sz w:val="24"/>
          <w:szCs w:val="20"/>
        </w:rPr>
        <w:t>d</w:t>
      </w:r>
      <w:r w:rsidR="00C83936" w:rsidRPr="00C83936">
        <w:rPr>
          <w:rFonts w:ascii="Arial" w:hAnsi="Arial" w:cs="Arial"/>
          <w:b/>
          <w:bCs/>
          <w:sz w:val="24"/>
          <w:szCs w:val="20"/>
        </w:rPr>
        <w:t xml:space="preserve">ata </w:t>
      </w:r>
      <w:r w:rsidR="00C83936">
        <w:rPr>
          <w:rFonts w:ascii="Arial" w:hAnsi="Arial" w:cs="Arial"/>
          <w:b/>
          <w:bCs/>
          <w:sz w:val="24"/>
          <w:szCs w:val="20"/>
        </w:rPr>
        <w:t>t</w:t>
      </w:r>
      <w:r w:rsidR="00C83936" w:rsidRPr="00C83936">
        <w:rPr>
          <w:rFonts w:ascii="Arial" w:hAnsi="Arial" w:cs="Arial"/>
          <w:b/>
          <w:bCs/>
          <w:sz w:val="24"/>
          <w:szCs w:val="20"/>
        </w:rPr>
        <w:t xml:space="preserve">ransmission and </w:t>
      </w:r>
      <w:r w:rsidR="00C83936">
        <w:rPr>
          <w:rFonts w:ascii="Arial" w:hAnsi="Arial" w:cs="Arial"/>
          <w:b/>
          <w:bCs/>
          <w:sz w:val="24"/>
          <w:szCs w:val="20"/>
        </w:rPr>
        <w:t>o</w:t>
      </w:r>
      <w:r w:rsidR="00C83936" w:rsidRPr="00C83936">
        <w:rPr>
          <w:rFonts w:ascii="Arial" w:hAnsi="Arial" w:cs="Arial"/>
          <w:b/>
          <w:bCs/>
          <w:sz w:val="24"/>
          <w:szCs w:val="20"/>
        </w:rPr>
        <w:t>ther aspects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32310A7D" w14:textId="38F42AB7" w:rsidR="002B34E8" w:rsidRDefault="002B34E8" w:rsidP="002B34E8">
      <w:pPr>
        <w:rPr>
          <w:sz w:val="20"/>
          <w:szCs w:val="20"/>
        </w:rPr>
      </w:pPr>
      <w:bookmarkStart w:id="2" w:name="OLE_LINK7"/>
      <w:r w:rsidRPr="00A57756">
        <w:rPr>
          <w:sz w:val="20"/>
          <w:szCs w:val="20"/>
        </w:rPr>
        <w:t xml:space="preserve">In RAN2#129, </w:t>
      </w:r>
      <w:r w:rsidR="0057101C">
        <w:rPr>
          <w:sz w:val="20"/>
          <w:szCs w:val="20"/>
        </w:rPr>
        <w:t>the following</w:t>
      </w:r>
      <w:r w:rsidRPr="00A57756">
        <w:rPr>
          <w:sz w:val="20"/>
          <w:szCs w:val="20"/>
        </w:rPr>
        <w:t xml:space="preserve"> was </w:t>
      </w:r>
      <w:r>
        <w:rPr>
          <w:sz w:val="20"/>
          <w:szCs w:val="20"/>
        </w:rPr>
        <w:t>agreed</w:t>
      </w:r>
      <w:r w:rsidR="0057101C">
        <w:rPr>
          <w:sz w:val="20"/>
          <w:szCs w:val="20"/>
        </w:rPr>
        <w:t xml:space="preserve"> </w:t>
      </w:r>
      <w:r>
        <w:rPr>
          <w:sz w:val="20"/>
          <w:szCs w:val="20"/>
        </w:rPr>
        <w:t>[1]:</w:t>
      </w:r>
      <w:r w:rsidRPr="00A57756">
        <w:rPr>
          <w:sz w:val="20"/>
          <w:szCs w:val="20"/>
        </w:rPr>
        <w:t xml:space="preserve"> </w:t>
      </w:r>
    </w:p>
    <w:bookmarkEnd w:id="2"/>
    <w:p w14:paraId="26402492" w14:textId="77777777" w:rsidR="0057101C" w:rsidRPr="002D79CE" w:rsidRDefault="0057101C" w:rsidP="0057101C">
      <w:pPr>
        <w:pStyle w:val="Agreement"/>
        <w:numPr>
          <w:ilvl w:val="0"/>
          <w:numId w:val="0"/>
        </w:numPr>
        <w:pBdr>
          <w:top w:val="single" w:sz="4" w:space="1" w:color="auto"/>
          <w:left w:val="single" w:sz="4" w:space="1" w:color="auto"/>
          <w:bottom w:val="single" w:sz="4" w:space="1" w:color="auto"/>
          <w:right w:val="single" w:sz="4" w:space="1" w:color="auto"/>
        </w:pBdr>
        <w:tabs>
          <w:tab w:val="left" w:pos="1170"/>
        </w:tabs>
        <w:ind w:left="1530" w:hanging="360"/>
      </w:pPr>
      <w:r w:rsidRPr="002D79CE">
        <w:t>Agreements on segmentation</w:t>
      </w:r>
    </w:p>
    <w:p w14:paraId="05C7B63B" w14:textId="77777777" w:rsidR="0057101C" w:rsidRPr="005E5A70" w:rsidRDefault="0057101C" w:rsidP="0057101C">
      <w:pPr>
        <w:pStyle w:val="Agreement"/>
        <w:numPr>
          <w:ilvl w:val="0"/>
          <w:numId w:val="47"/>
        </w:numPr>
        <w:pBdr>
          <w:top w:val="single" w:sz="4" w:space="1" w:color="auto"/>
          <w:left w:val="single" w:sz="4" w:space="1" w:color="auto"/>
          <w:bottom w:val="single" w:sz="4" w:space="1" w:color="auto"/>
          <w:right w:val="single" w:sz="4" w:space="1" w:color="auto"/>
        </w:pBdr>
        <w:ind w:left="1530"/>
        <w:rPr>
          <w:b w:val="0"/>
          <w:bCs/>
        </w:rPr>
      </w:pPr>
      <w:bookmarkStart w:id="3" w:name="OLE_LINK44"/>
      <w:r>
        <w:rPr>
          <w:b w:val="0"/>
          <w:bCs/>
        </w:rPr>
        <w:t>To support segmentation, a</w:t>
      </w:r>
      <w:r w:rsidRPr="005E5A70">
        <w:rPr>
          <w:b w:val="0"/>
          <w:bCs/>
        </w:rPr>
        <w:t xml:space="preserve"> 1 bit indication is introduced to indicate whether </w:t>
      </w:r>
      <w:r>
        <w:rPr>
          <w:b w:val="0"/>
          <w:bCs/>
        </w:rPr>
        <w:t xml:space="preserve">there is more data or not, if SA2 indicates that CN can provide an estimated expected D2R message size.   If not possible, FFS if the 1 bit is sufficient.   </w:t>
      </w:r>
    </w:p>
    <w:bookmarkEnd w:id="3"/>
    <w:p w14:paraId="59A6A9F5" w14:textId="77777777" w:rsidR="0057101C" w:rsidRPr="005E5A70" w:rsidRDefault="0057101C" w:rsidP="0057101C">
      <w:pPr>
        <w:pStyle w:val="Agreement"/>
        <w:numPr>
          <w:ilvl w:val="0"/>
          <w:numId w:val="47"/>
        </w:numPr>
        <w:pBdr>
          <w:top w:val="single" w:sz="4" w:space="1" w:color="auto"/>
          <w:left w:val="single" w:sz="4" w:space="1" w:color="auto"/>
          <w:bottom w:val="single" w:sz="4" w:space="1" w:color="auto"/>
          <w:right w:val="single" w:sz="4" w:space="1" w:color="auto"/>
        </w:pBdr>
        <w:ind w:left="1530"/>
        <w:rPr>
          <w:b w:val="0"/>
          <w:bCs/>
        </w:rPr>
      </w:pPr>
      <w:r w:rsidRPr="005E5A70">
        <w:rPr>
          <w:b w:val="0"/>
          <w:bCs/>
        </w:rPr>
        <w:t>Segment retransmission is supported</w:t>
      </w:r>
      <w:r>
        <w:rPr>
          <w:b w:val="0"/>
          <w:bCs/>
        </w:rPr>
        <w:t xml:space="preserve">.  </w:t>
      </w:r>
    </w:p>
    <w:p w14:paraId="69D30281" w14:textId="77777777" w:rsidR="0057101C" w:rsidRDefault="0057101C" w:rsidP="0057101C">
      <w:pPr>
        <w:pStyle w:val="Agreement"/>
        <w:numPr>
          <w:ilvl w:val="0"/>
          <w:numId w:val="47"/>
        </w:numPr>
        <w:pBdr>
          <w:top w:val="single" w:sz="4" w:space="1" w:color="auto"/>
          <w:left w:val="single" w:sz="4" w:space="1" w:color="auto"/>
          <w:bottom w:val="single" w:sz="4" w:space="1" w:color="auto"/>
          <w:right w:val="single" w:sz="4" w:space="1" w:color="auto"/>
        </w:pBdr>
        <w:ind w:left="1530"/>
        <w:rPr>
          <w:b w:val="0"/>
          <w:bCs/>
        </w:rPr>
      </w:pPr>
      <w:r w:rsidRPr="005E5A70">
        <w:rPr>
          <w:b w:val="0"/>
          <w:bCs/>
        </w:rPr>
        <w:t xml:space="preserve">For segment retransmission, reader explicitly indicates an offset </w:t>
      </w:r>
      <w:r>
        <w:rPr>
          <w:b w:val="0"/>
          <w:bCs/>
        </w:rPr>
        <w:t>in the MAC layer</w:t>
      </w:r>
      <w:r w:rsidRPr="005E5A70">
        <w:rPr>
          <w:b w:val="0"/>
          <w:bCs/>
        </w:rPr>
        <w:t>– e.g. number of bits successfully received so far (from the start)</w:t>
      </w:r>
      <w:r>
        <w:rPr>
          <w:b w:val="0"/>
          <w:bCs/>
        </w:rPr>
        <w:t>.  FFS This implies that unsegmented packet can also be retransmitted.   FFS if this applies to msg3</w:t>
      </w:r>
    </w:p>
    <w:p w14:paraId="14E6EC2F" w14:textId="21F8F916" w:rsidR="0057101C" w:rsidRPr="007B4EE1" w:rsidRDefault="0057101C" w:rsidP="002B34E8">
      <w:pPr>
        <w:pStyle w:val="Doc-text2"/>
        <w:numPr>
          <w:ilvl w:val="0"/>
          <w:numId w:val="47"/>
        </w:numPr>
        <w:pBdr>
          <w:top w:val="single" w:sz="4" w:space="1" w:color="auto"/>
          <w:left w:val="single" w:sz="4" w:space="1" w:color="auto"/>
          <w:bottom w:val="single" w:sz="4" w:space="1" w:color="auto"/>
          <w:right w:val="single" w:sz="4" w:space="1" w:color="auto"/>
        </w:pBdr>
        <w:ind w:left="1530"/>
      </w:pPr>
      <w:r>
        <w:t>R</w:t>
      </w:r>
      <w:r w:rsidRPr="00F51192">
        <w:t>2</w:t>
      </w:r>
      <w:r>
        <w:t>D</w:t>
      </w:r>
      <w:r w:rsidRPr="00F51192">
        <w:t xml:space="preserve"> segmentation</w:t>
      </w:r>
      <w:r>
        <w:t xml:space="preserve"> is not supported</w:t>
      </w:r>
      <w:r w:rsidRPr="00F51192">
        <w:t xml:space="preserve"> for R19 A-IoT.</w:t>
      </w:r>
    </w:p>
    <w:p w14:paraId="088323D8" w14:textId="547F3AD6" w:rsidR="00CE1EFE"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t>
      </w:r>
      <w:bookmarkStart w:id="4" w:name="OLE_LINK49"/>
      <w:r w:rsidRPr="009E3A24">
        <w:rPr>
          <w:sz w:val="20"/>
          <w:szCs w:val="20"/>
        </w:rPr>
        <w:t xml:space="preserve">we </w:t>
      </w:r>
      <w:r w:rsidR="0057101C">
        <w:rPr>
          <w:sz w:val="20"/>
          <w:szCs w:val="20"/>
        </w:rPr>
        <w:t xml:space="preserve">further </w:t>
      </w:r>
      <w:r w:rsidR="006E31F1">
        <w:rPr>
          <w:sz w:val="20"/>
          <w:szCs w:val="20"/>
        </w:rPr>
        <w:t>discuss</w:t>
      </w:r>
      <w:r w:rsidR="006B0717">
        <w:rPr>
          <w:sz w:val="20"/>
          <w:szCs w:val="20"/>
        </w:rPr>
        <w:t xml:space="preserve"> </w:t>
      </w:r>
      <w:r w:rsidR="00C17E0A">
        <w:rPr>
          <w:sz w:val="20"/>
          <w:szCs w:val="20"/>
        </w:rPr>
        <w:t>some detailed design aspects to support segmentation</w:t>
      </w:r>
      <w:r w:rsidRPr="009E3A24">
        <w:rPr>
          <w:sz w:val="20"/>
          <w:szCs w:val="20"/>
        </w:rPr>
        <w:t>.</w:t>
      </w:r>
      <w:bookmarkEnd w:id="4"/>
    </w:p>
    <w:p w14:paraId="45B5A735" w14:textId="77777777" w:rsidR="009B3A46" w:rsidRDefault="00A072E3" w:rsidP="00107035">
      <w:pPr>
        <w:pStyle w:val="Heading1"/>
      </w:pPr>
      <w:r>
        <w:t>Discussions</w:t>
      </w:r>
    </w:p>
    <w:p w14:paraId="6D75A285" w14:textId="15CF8359" w:rsidR="00DA1E69" w:rsidRDefault="00D04F81" w:rsidP="00912369">
      <w:pPr>
        <w:pStyle w:val="Heading2"/>
      </w:pPr>
      <w:bookmarkStart w:id="5" w:name="_Ref129681832"/>
      <w:r>
        <w:t xml:space="preserve">Comparison of 1-bit </w:t>
      </w:r>
      <w:r w:rsidR="00294BED">
        <w:t>Segmentation Indication (</w:t>
      </w:r>
      <w:r>
        <w:t>SI</w:t>
      </w:r>
      <w:r w:rsidR="00294BED">
        <w:t>)</w:t>
      </w:r>
      <w:r>
        <w:t xml:space="preserve"> vs. 2-bit</w:t>
      </w:r>
      <w:r w:rsidR="001C225B">
        <w:t xml:space="preserve"> SI</w:t>
      </w:r>
    </w:p>
    <w:p w14:paraId="7478384D" w14:textId="43F201EE" w:rsidR="007C6416" w:rsidRDefault="00BF1427" w:rsidP="00AF2D27">
      <w:pPr>
        <w:spacing w:before="120"/>
        <w:rPr>
          <w:sz w:val="20"/>
          <w:szCs w:val="20"/>
        </w:rPr>
      </w:pPr>
      <w:r>
        <w:rPr>
          <w:sz w:val="20"/>
          <w:szCs w:val="20"/>
        </w:rPr>
        <w:t>S</w:t>
      </w:r>
      <w:r w:rsidR="004D2741">
        <w:rPr>
          <w:sz w:val="20"/>
          <w:szCs w:val="20"/>
        </w:rPr>
        <w:t xml:space="preserve">hould </w:t>
      </w:r>
      <w:r w:rsidR="00294BED">
        <w:rPr>
          <w:sz w:val="20"/>
          <w:szCs w:val="20"/>
        </w:rPr>
        <w:t xml:space="preserve">a 2-bit </w:t>
      </w:r>
      <w:r w:rsidR="00937D34">
        <w:rPr>
          <w:sz w:val="20"/>
          <w:szCs w:val="20"/>
        </w:rPr>
        <w:t xml:space="preserve">SI </w:t>
      </w:r>
      <w:r w:rsidR="004D2741">
        <w:rPr>
          <w:sz w:val="20"/>
          <w:szCs w:val="20"/>
        </w:rPr>
        <w:t>need</w:t>
      </w:r>
      <w:r w:rsidR="00937D34">
        <w:rPr>
          <w:sz w:val="20"/>
          <w:szCs w:val="20"/>
        </w:rPr>
        <w:t xml:space="preserve"> to be con</w:t>
      </w:r>
      <w:r w:rsidR="00D750A9">
        <w:rPr>
          <w:sz w:val="20"/>
          <w:szCs w:val="20"/>
        </w:rPr>
        <w:t>s</w:t>
      </w:r>
      <w:r w:rsidR="00937D34">
        <w:rPr>
          <w:sz w:val="20"/>
          <w:szCs w:val="20"/>
        </w:rPr>
        <w:t xml:space="preserve">idered, </w:t>
      </w:r>
      <w:r w:rsidR="003C56F6">
        <w:rPr>
          <w:sz w:val="20"/>
          <w:szCs w:val="20"/>
        </w:rPr>
        <w:t>us</w:t>
      </w:r>
      <w:r w:rsidR="007C6416">
        <w:rPr>
          <w:sz w:val="20"/>
          <w:szCs w:val="20"/>
        </w:rPr>
        <w:t>ing</w:t>
      </w:r>
      <w:r w:rsidR="00F5283A">
        <w:rPr>
          <w:sz w:val="20"/>
          <w:szCs w:val="20"/>
        </w:rPr>
        <w:t xml:space="preserve"> the </w:t>
      </w:r>
      <w:r w:rsidR="00E44B56">
        <w:rPr>
          <w:sz w:val="20"/>
          <w:szCs w:val="20"/>
        </w:rPr>
        <w:t xml:space="preserve">definition of the </w:t>
      </w:r>
      <w:r w:rsidR="00F5283A">
        <w:rPr>
          <w:sz w:val="20"/>
          <w:szCs w:val="20"/>
        </w:rPr>
        <w:t xml:space="preserve">SI field in the RLC header </w:t>
      </w:r>
      <w:r w:rsidR="00D750A9">
        <w:rPr>
          <w:sz w:val="20"/>
          <w:szCs w:val="20"/>
        </w:rPr>
        <w:t>as a reference</w:t>
      </w:r>
      <w:r w:rsidR="007C6416">
        <w:rPr>
          <w:sz w:val="20"/>
          <w:szCs w:val="20"/>
        </w:rPr>
        <w:t xml:space="preserve">, we can </w:t>
      </w:r>
      <w:r w:rsidR="00F5283A">
        <w:rPr>
          <w:sz w:val="20"/>
          <w:szCs w:val="20"/>
        </w:rPr>
        <w:t>define the</w:t>
      </w:r>
      <w:r w:rsidR="007C6416">
        <w:rPr>
          <w:sz w:val="20"/>
          <w:szCs w:val="20"/>
        </w:rPr>
        <w:t xml:space="preserve"> 2-bit SI for Ambient IoT </w:t>
      </w:r>
      <w:r w:rsidR="00D750A9">
        <w:rPr>
          <w:sz w:val="20"/>
          <w:szCs w:val="20"/>
        </w:rPr>
        <w:t>as in Table 1 below.</w:t>
      </w:r>
    </w:p>
    <w:p w14:paraId="46A8EFB4" w14:textId="22130778" w:rsidR="00DB2241" w:rsidRPr="00AE19CC" w:rsidRDefault="00DB2241" w:rsidP="00DB2241">
      <w:pPr>
        <w:pStyle w:val="TH"/>
        <w:rPr>
          <w:rFonts w:ascii="Times New Roman" w:eastAsia="MS Mincho" w:hAnsi="Times New Roman"/>
        </w:rPr>
      </w:pPr>
      <w:bookmarkStart w:id="6" w:name="OLE_LINK13"/>
      <w:r w:rsidRPr="00AE19CC">
        <w:rPr>
          <w:rFonts w:ascii="Times New Roman" w:eastAsia="MS Mincho" w:hAnsi="Times New Roman"/>
        </w:rPr>
        <w:t>Table 1</w:t>
      </w:r>
      <w:r w:rsidRPr="00AE19CC">
        <w:rPr>
          <w:rFonts w:ascii="Times New Roman" w:hAnsi="Times New Roman"/>
        </w:rPr>
        <w:t xml:space="preserve">. Definition of 2-bit </w:t>
      </w:r>
      <w:r w:rsidRPr="00AE19CC">
        <w:rPr>
          <w:rFonts w:ascii="Times New Roman" w:eastAsia="MS Mincho" w:hAnsi="Times New Roman"/>
        </w:rPr>
        <w:t>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6565"/>
      </w:tblGrid>
      <w:tr w:rsidR="00DB2241" w:rsidRPr="003411AE" w14:paraId="6CD6DA5B" w14:textId="77777777" w:rsidTr="00E44B56">
        <w:trPr>
          <w:jc w:val="center"/>
        </w:trPr>
        <w:tc>
          <w:tcPr>
            <w:tcW w:w="1440" w:type="dxa"/>
          </w:tcPr>
          <w:p w14:paraId="5A00ACF9" w14:textId="77777777" w:rsidR="00DB2241" w:rsidRPr="00AE19CC" w:rsidRDefault="00DB2241" w:rsidP="005F49DA">
            <w:pPr>
              <w:pStyle w:val="TAH"/>
              <w:rPr>
                <w:rFonts w:ascii="Times New Roman" w:eastAsia="MS Mincho" w:hAnsi="Times New Roman"/>
                <w:sz w:val="20"/>
                <w:szCs w:val="22"/>
              </w:rPr>
            </w:pPr>
            <w:r w:rsidRPr="00AE19CC">
              <w:rPr>
                <w:rFonts w:ascii="Times New Roman" w:eastAsia="MS Mincho" w:hAnsi="Times New Roman"/>
                <w:sz w:val="20"/>
                <w:szCs w:val="22"/>
              </w:rPr>
              <w:t>Binary Value</w:t>
            </w:r>
          </w:p>
        </w:tc>
        <w:tc>
          <w:tcPr>
            <w:tcW w:w="6565" w:type="dxa"/>
          </w:tcPr>
          <w:p w14:paraId="66F8AB77" w14:textId="77777777" w:rsidR="00DB2241" w:rsidRPr="00AE19CC" w:rsidRDefault="00DB2241" w:rsidP="005F49DA">
            <w:pPr>
              <w:pStyle w:val="TAH"/>
              <w:rPr>
                <w:rFonts w:ascii="Times New Roman" w:eastAsia="MS Mincho" w:hAnsi="Times New Roman"/>
                <w:sz w:val="20"/>
                <w:szCs w:val="22"/>
              </w:rPr>
            </w:pPr>
            <w:r w:rsidRPr="00AE19CC">
              <w:rPr>
                <w:rFonts w:ascii="Times New Roman" w:eastAsia="MS Mincho" w:hAnsi="Times New Roman"/>
                <w:sz w:val="20"/>
                <w:szCs w:val="22"/>
              </w:rPr>
              <w:t>Description</w:t>
            </w:r>
          </w:p>
        </w:tc>
      </w:tr>
      <w:tr w:rsidR="00DB2241" w:rsidRPr="003411AE" w14:paraId="151C72F3" w14:textId="77777777" w:rsidTr="00E44B56">
        <w:trPr>
          <w:jc w:val="center"/>
        </w:trPr>
        <w:tc>
          <w:tcPr>
            <w:tcW w:w="1440" w:type="dxa"/>
          </w:tcPr>
          <w:p w14:paraId="0983C501" w14:textId="77777777" w:rsidR="00DB2241" w:rsidRPr="00AE19CC" w:rsidRDefault="00DB2241" w:rsidP="005F49DA">
            <w:pPr>
              <w:pStyle w:val="TAL"/>
              <w:jc w:val="center"/>
              <w:rPr>
                <w:rFonts w:ascii="Times New Roman" w:eastAsia="MS Mincho" w:hAnsi="Times New Roman"/>
                <w:sz w:val="20"/>
                <w:szCs w:val="22"/>
              </w:rPr>
            </w:pPr>
            <w:r w:rsidRPr="00AE19CC">
              <w:rPr>
                <w:rFonts w:ascii="Times New Roman" w:eastAsia="MS Mincho" w:hAnsi="Times New Roman"/>
                <w:sz w:val="20"/>
                <w:szCs w:val="22"/>
              </w:rPr>
              <w:t>00</w:t>
            </w:r>
          </w:p>
        </w:tc>
        <w:tc>
          <w:tcPr>
            <w:tcW w:w="6565" w:type="dxa"/>
          </w:tcPr>
          <w:p w14:paraId="1F29793A" w14:textId="2EA2C8BC" w:rsidR="00DB2241" w:rsidRPr="00AE19CC" w:rsidRDefault="00DB2241" w:rsidP="005F49DA">
            <w:pPr>
              <w:pStyle w:val="TAL"/>
              <w:rPr>
                <w:rFonts w:ascii="Times New Roman" w:eastAsia="MS Mincho" w:hAnsi="Times New Roman"/>
                <w:sz w:val="20"/>
                <w:szCs w:val="22"/>
              </w:rPr>
            </w:pPr>
            <w:r w:rsidRPr="00AE19CC">
              <w:rPr>
                <w:rFonts w:ascii="Times New Roman" w:eastAsia="MS Mincho" w:hAnsi="Times New Roman"/>
                <w:sz w:val="20"/>
                <w:szCs w:val="22"/>
              </w:rPr>
              <w:t>Current transmission contains all bits of a</w:t>
            </w:r>
            <w:r w:rsidR="0055330A">
              <w:rPr>
                <w:rFonts w:ascii="Times New Roman" w:eastAsia="MS Mincho" w:hAnsi="Times New Roman"/>
                <w:sz w:val="20"/>
                <w:szCs w:val="22"/>
              </w:rPr>
              <w:t>n SDU</w:t>
            </w:r>
          </w:p>
        </w:tc>
      </w:tr>
      <w:tr w:rsidR="00DB2241" w:rsidRPr="003411AE" w14:paraId="22229013" w14:textId="77777777" w:rsidTr="00E44B56">
        <w:trPr>
          <w:jc w:val="center"/>
        </w:trPr>
        <w:tc>
          <w:tcPr>
            <w:tcW w:w="1440" w:type="dxa"/>
          </w:tcPr>
          <w:p w14:paraId="7F7295B0" w14:textId="77777777" w:rsidR="00DB2241" w:rsidRPr="00AE19CC" w:rsidRDefault="00DB2241" w:rsidP="005F49DA">
            <w:pPr>
              <w:pStyle w:val="TAL"/>
              <w:jc w:val="center"/>
              <w:rPr>
                <w:rFonts w:ascii="Times New Roman" w:eastAsia="MS Mincho" w:hAnsi="Times New Roman"/>
                <w:sz w:val="20"/>
                <w:szCs w:val="22"/>
              </w:rPr>
            </w:pPr>
            <w:r w:rsidRPr="00AE19CC">
              <w:rPr>
                <w:rFonts w:ascii="Times New Roman" w:eastAsia="MS Mincho" w:hAnsi="Times New Roman"/>
                <w:sz w:val="20"/>
                <w:szCs w:val="22"/>
              </w:rPr>
              <w:t>01</w:t>
            </w:r>
          </w:p>
        </w:tc>
        <w:tc>
          <w:tcPr>
            <w:tcW w:w="6565" w:type="dxa"/>
          </w:tcPr>
          <w:p w14:paraId="69E570BA" w14:textId="303EB07E" w:rsidR="00DB2241" w:rsidRPr="00AE19CC" w:rsidRDefault="00DB2241" w:rsidP="005F49DA">
            <w:pPr>
              <w:pStyle w:val="TAL"/>
              <w:rPr>
                <w:rFonts w:ascii="Times New Roman" w:eastAsia="MS Mincho" w:hAnsi="Times New Roman"/>
                <w:sz w:val="20"/>
                <w:szCs w:val="22"/>
              </w:rPr>
            </w:pPr>
            <w:r w:rsidRPr="00AE19CC">
              <w:rPr>
                <w:rFonts w:ascii="Times New Roman" w:eastAsia="MS Mincho" w:hAnsi="Times New Roman"/>
                <w:sz w:val="20"/>
                <w:szCs w:val="22"/>
              </w:rPr>
              <w:t>Current transmission contains the first segment of a</w:t>
            </w:r>
            <w:r w:rsidR="001B6281">
              <w:rPr>
                <w:rFonts w:ascii="Times New Roman" w:eastAsia="MS Mincho" w:hAnsi="Times New Roman"/>
                <w:sz w:val="20"/>
                <w:szCs w:val="22"/>
              </w:rPr>
              <w:t>n</w:t>
            </w:r>
            <w:r w:rsidRPr="00AE19CC">
              <w:rPr>
                <w:rFonts w:ascii="Times New Roman" w:eastAsia="MS Mincho" w:hAnsi="Times New Roman"/>
                <w:sz w:val="20"/>
                <w:szCs w:val="22"/>
              </w:rPr>
              <w:t xml:space="preserve"> </w:t>
            </w:r>
            <w:r w:rsidR="0055330A">
              <w:rPr>
                <w:rFonts w:ascii="Times New Roman" w:eastAsia="MS Mincho" w:hAnsi="Times New Roman"/>
                <w:sz w:val="20"/>
                <w:szCs w:val="22"/>
              </w:rPr>
              <w:t>SDU</w:t>
            </w:r>
          </w:p>
        </w:tc>
      </w:tr>
      <w:tr w:rsidR="00DB2241" w:rsidRPr="001B6281" w14:paraId="568FFB47" w14:textId="77777777" w:rsidTr="00E44B56">
        <w:trPr>
          <w:jc w:val="center"/>
        </w:trPr>
        <w:tc>
          <w:tcPr>
            <w:tcW w:w="1440" w:type="dxa"/>
          </w:tcPr>
          <w:p w14:paraId="22FDF016" w14:textId="77777777" w:rsidR="00DB2241" w:rsidRPr="00AE19CC" w:rsidRDefault="00DB2241" w:rsidP="005F49DA">
            <w:pPr>
              <w:pStyle w:val="TAL"/>
              <w:jc w:val="center"/>
              <w:rPr>
                <w:rFonts w:ascii="Times New Roman" w:eastAsia="MS Mincho" w:hAnsi="Times New Roman"/>
                <w:sz w:val="20"/>
                <w:szCs w:val="22"/>
              </w:rPr>
            </w:pPr>
            <w:r w:rsidRPr="00AE19CC">
              <w:rPr>
                <w:rFonts w:ascii="Times New Roman" w:eastAsia="MS Mincho" w:hAnsi="Times New Roman"/>
                <w:sz w:val="20"/>
                <w:szCs w:val="22"/>
              </w:rPr>
              <w:t>10</w:t>
            </w:r>
          </w:p>
        </w:tc>
        <w:tc>
          <w:tcPr>
            <w:tcW w:w="6565" w:type="dxa"/>
          </w:tcPr>
          <w:p w14:paraId="02F044E7" w14:textId="4EA84B04" w:rsidR="00DB2241" w:rsidRPr="00AE19CC" w:rsidRDefault="00DB2241" w:rsidP="005F49DA">
            <w:pPr>
              <w:pStyle w:val="TAL"/>
              <w:rPr>
                <w:rFonts w:ascii="Times New Roman" w:eastAsia="MS Mincho" w:hAnsi="Times New Roman"/>
                <w:sz w:val="20"/>
                <w:szCs w:val="22"/>
              </w:rPr>
            </w:pPr>
            <w:r w:rsidRPr="00AE19CC">
              <w:rPr>
                <w:rFonts w:ascii="Times New Roman" w:eastAsia="MS Mincho" w:hAnsi="Times New Roman"/>
                <w:sz w:val="20"/>
                <w:szCs w:val="22"/>
              </w:rPr>
              <w:t>Current transmission contains the last segment of a</w:t>
            </w:r>
            <w:r w:rsidR="001B6281">
              <w:rPr>
                <w:rFonts w:ascii="Times New Roman" w:eastAsia="MS Mincho" w:hAnsi="Times New Roman"/>
                <w:sz w:val="20"/>
                <w:szCs w:val="22"/>
              </w:rPr>
              <w:t>n</w:t>
            </w:r>
            <w:r w:rsidRPr="00AE19CC">
              <w:rPr>
                <w:rFonts w:ascii="Times New Roman" w:eastAsia="MS Mincho" w:hAnsi="Times New Roman"/>
                <w:sz w:val="20"/>
                <w:szCs w:val="22"/>
              </w:rPr>
              <w:t xml:space="preserve"> </w:t>
            </w:r>
            <w:r w:rsidR="0055330A">
              <w:rPr>
                <w:rFonts w:ascii="Times New Roman" w:eastAsia="MS Mincho" w:hAnsi="Times New Roman"/>
                <w:sz w:val="20"/>
                <w:szCs w:val="22"/>
              </w:rPr>
              <w:t>SDU</w:t>
            </w:r>
          </w:p>
        </w:tc>
      </w:tr>
      <w:tr w:rsidR="00DB2241" w:rsidRPr="003411AE" w14:paraId="7FA76B91" w14:textId="77777777" w:rsidTr="00E44B56">
        <w:trPr>
          <w:jc w:val="center"/>
        </w:trPr>
        <w:tc>
          <w:tcPr>
            <w:tcW w:w="1440" w:type="dxa"/>
          </w:tcPr>
          <w:p w14:paraId="6CA7B6D2" w14:textId="77777777" w:rsidR="00DB2241" w:rsidRPr="00AE19CC" w:rsidRDefault="00DB2241" w:rsidP="005F49DA">
            <w:pPr>
              <w:pStyle w:val="TAL"/>
              <w:jc w:val="center"/>
              <w:rPr>
                <w:rFonts w:ascii="Times New Roman" w:eastAsia="MS Mincho" w:hAnsi="Times New Roman"/>
                <w:sz w:val="20"/>
                <w:szCs w:val="22"/>
              </w:rPr>
            </w:pPr>
            <w:r w:rsidRPr="00AE19CC">
              <w:rPr>
                <w:rFonts w:ascii="Times New Roman" w:eastAsia="MS Mincho" w:hAnsi="Times New Roman"/>
                <w:sz w:val="20"/>
                <w:szCs w:val="22"/>
              </w:rPr>
              <w:t>11</w:t>
            </w:r>
          </w:p>
        </w:tc>
        <w:tc>
          <w:tcPr>
            <w:tcW w:w="6565" w:type="dxa"/>
          </w:tcPr>
          <w:p w14:paraId="791D99EF" w14:textId="1CF754F3" w:rsidR="00DB2241" w:rsidRPr="00AE19CC" w:rsidRDefault="00DB2241" w:rsidP="005F49DA">
            <w:pPr>
              <w:pStyle w:val="TAL"/>
              <w:rPr>
                <w:rFonts w:ascii="Times New Roman" w:eastAsia="MS Mincho" w:hAnsi="Times New Roman"/>
                <w:sz w:val="20"/>
                <w:szCs w:val="22"/>
              </w:rPr>
            </w:pPr>
            <w:r w:rsidRPr="00AE19CC">
              <w:rPr>
                <w:rFonts w:ascii="Times New Roman" w:eastAsia="MS Mincho" w:hAnsi="Times New Roman"/>
                <w:sz w:val="20"/>
                <w:szCs w:val="22"/>
              </w:rPr>
              <w:t xml:space="preserve">Current transmission contains neither the first nor </w:t>
            </w:r>
            <w:r w:rsidR="00491DE0">
              <w:rPr>
                <w:rFonts w:ascii="Times New Roman" w:eastAsia="MS Mincho" w:hAnsi="Times New Roman"/>
                <w:sz w:val="20"/>
                <w:szCs w:val="22"/>
              </w:rPr>
              <w:t xml:space="preserve">the </w:t>
            </w:r>
            <w:r w:rsidRPr="00AE19CC">
              <w:rPr>
                <w:rFonts w:ascii="Times New Roman" w:eastAsia="MS Mincho" w:hAnsi="Times New Roman"/>
                <w:sz w:val="20"/>
                <w:szCs w:val="22"/>
              </w:rPr>
              <w:t>last segment of a</w:t>
            </w:r>
            <w:r w:rsidR="001B6281">
              <w:rPr>
                <w:rFonts w:ascii="Times New Roman" w:eastAsia="MS Mincho" w:hAnsi="Times New Roman"/>
                <w:sz w:val="20"/>
                <w:szCs w:val="22"/>
              </w:rPr>
              <w:t>n</w:t>
            </w:r>
            <w:r w:rsidRPr="00AE19CC">
              <w:rPr>
                <w:rFonts w:ascii="Times New Roman" w:eastAsia="MS Mincho" w:hAnsi="Times New Roman"/>
                <w:sz w:val="20"/>
                <w:szCs w:val="22"/>
              </w:rPr>
              <w:t xml:space="preserve"> </w:t>
            </w:r>
            <w:r w:rsidR="0055330A">
              <w:rPr>
                <w:rFonts w:ascii="Times New Roman" w:eastAsia="MS Mincho" w:hAnsi="Times New Roman"/>
                <w:sz w:val="20"/>
                <w:szCs w:val="22"/>
              </w:rPr>
              <w:t>SDU</w:t>
            </w:r>
          </w:p>
        </w:tc>
      </w:tr>
    </w:tbl>
    <w:bookmarkEnd w:id="6"/>
    <w:p w14:paraId="5DD46456" w14:textId="530D7A0F" w:rsidR="006B3E9D" w:rsidRPr="00AE19CC" w:rsidRDefault="00A36357" w:rsidP="00AF2D27">
      <w:pPr>
        <w:spacing w:before="120"/>
        <w:rPr>
          <w:sz w:val="20"/>
          <w:szCs w:val="20"/>
        </w:rPr>
      </w:pPr>
      <w:r>
        <w:rPr>
          <w:sz w:val="20"/>
          <w:szCs w:val="20"/>
        </w:rPr>
        <w:t>U</w:t>
      </w:r>
      <w:r w:rsidR="0054181E" w:rsidRPr="00AE19CC">
        <w:rPr>
          <w:sz w:val="20"/>
          <w:szCs w:val="20"/>
        </w:rPr>
        <w:t>sing similar language, we can define the 1-bit SI for Ambient IoT as in Table 2 below</w:t>
      </w:r>
      <w:r w:rsidR="00332D90">
        <w:rPr>
          <w:sz w:val="20"/>
          <w:szCs w:val="20"/>
        </w:rPr>
        <w:t>, which complies with the current agreement on the 1-bit indication</w:t>
      </w:r>
      <w:r w:rsidR="0054181E" w:rsidRPr="00AE19CC">
        <w:rPr>
          <w:sz w:val="20"/>
          <w:szCs w:val="20"/>
        </w:rPr>
        <w:t>.</w:t>
      </w:r>
    </w:p>
    <w:p w14:paraId="14E5E4AD" w14:textId="2AA009EE" w:rsidR="00AE19CC" w:rsidRPr="00AE19CC" w:rsidRDefault="00AE19CC" w:rsidP="00AE19CC">
      <w:pPr>
        <w:pStyle w:val="TH"/>
        <w:rPr>
          <w:rFonts w:ascii="Times New Roman" w:eastAsia="MS Mincho" w:hAnsi="Times New Roman"/>
        </w:rPr>
      </w:pPr>
      <w:r w:rsidRPr="00AE19CC">
        <w:rPr>
          <w:rFonts w:ascii="Times New Roman" w:eastAsia="MS Mincho" w:hAnsi="Times New Roman"/>
        </w:rPr>
        <w:t xml:space="preserve">Table </w:t>
      </w:r>
      <w:r w:rsidR="00FE287F">
        <w:rPr>
          <w:rFonts w:ascii="Times New Roman" w:eastAsia="MS Mincho" w:hAnsi="Times New Roman"/>
        </w:rPr>
        <w:t>2</w:t>
      </w:r>
      <w:r w:rsidRPr="00AE19CC">
        <w:rPr>
          <w:rFonts w:ascii="Times New Roman" w:hAnsi="Times New Roman"/>
        </w:rPr>
        <w:t xml:space="preserve">. Definition of 1-bit </w:t>
      </w:r>
      <w:r w:rsidRPr="00AE19CC">
        <w:rPr>
          <w:rFonts w:ascii="Times New Roman" w:eastAsia="MS Mincho" w:hAnsi="Times New Roman"/>
        </w:rPr>
        <w:t>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665"/>
      </w:tblGrid>
      <w:tr w:rsidR="00AE19CC" w:rsidRPr="00AE19CC" w14:paraId="56B2D1B8" w14:textId="77777777" w:rsidTr="00E44B56">
        <w:trPr>
          <w:jc w:val="center"/>
        </w:trPr>
        <w:tc>
          <w:tcPr>
            <w:tcW w:w="1620" w:type="dxa"/>
          </w:tcPr>
          <w:p w14:paraId="528282EF" w14:textId="77777777" w:rsidR="00AE19CC" w:rsidRPr="00AE19CC" w:rsidRDefault="00AE19CC" w:rsidP="005F49DA">
            <w:pPr>
              <w:pStyle w:val="TAH"/>
              <w:rPr>
                <w:rFonts w:ascii="Times New Roman" w:eastAsia="MS Mincho" w:hAnsi="Times New Roman"/>
                <w:sz w:val="20"/>
              </w:rPr>
            </w:pPr>
            <w:r w:rsidRPr="00AE19CC">
              <w:rPr>
                <w:rFonts w:ascii="Times New Roman" w:eastAsia="MS Mincho" w:hAnsi="Times New Roman"/>
                <w:sz w:val="20"/>
              </w:rPr>
              <w:t>Binary Value</w:t>
            </w:r>
          </w:p>
        </w:tc>
        <w:tc>
          <w:tcPr>
            <w:tcW w:w="5665" w:type="dxa"/>
          </w:tcPr>
          <w:p w14:paraId="73E5EC9A" w14:textId="77777777" w:rsidR="00AE19CC" w:rsidRPr="00AE19CC" w:rsidRDefault="00AE19CC" w:rsidP="005F49DA">
            <w:pPr>
              <w:pStyle w:val="TAH"/>
              <w:rPr>
                <w:rFonts w:ascii="Times New Roman" w:eastAsia="MS Mincho" w:hAnsi="Times New Roman"/>
                <w:sz w:val="20"/>
              </w:rPr>
            </w:pPr>
            <w:r w:rsidRPr="00AE19CC">
              <w:rPr>
                <w:rFonts w:ascii="Times New Roman" w:eastAsia="MS Mincho" w:hAnsi="Times New Roman"/>
                <w:sz w:val="20"/>
              </w:rPr>
              <w:t>Description</w:t>
            </w:r>
          </w:p>
        </w:tc>
      </w:tr>
      <w:tr w:rsidR="00AE19CC" w:rsidRPr="00AE19CC" w14:paraId="56DD9099" w14:textId="77777777" w:rsidTr="00E44B56">
        <w:trPr>
          <w:jc w:val="center"/>
        </w:trPr>
        <w:tc>
          <w:tcPr>
            <w:tcW w:w="1620" w:type="dxa"/>
          </w:tcPr>
          <w:p w14:paraId="252470C3" w14:textId="77777777" w:rsidR="00AE19CC" w:rsidRPr="00AE19CC" w:rsidRDefault="00AE19CC" w:rsidP="005F49DA">
            <w:pPr>
              <w:pStyle w:val="TAL"/>
              <w:jc w:val="center"/>
              <w:rPr>
                <w:rFonts w:ascii="Times New Roman" w:eastAsia="MS Mincho" w:hAnsi="Times New Roman"/>
                <w:sz w:val="20"/>
              </w:rPr>
            </w:pPr>
            <w:r w:rsidRPr="00AE19CC">
              <w:rPr>
                <w:rFonts w:ascii="Times New Roman" w:eastAsia="MS Mincho" w:hAnsi="Times New Roman"/>
                <w:sz w:val="20"/>
              </w:rPr>
              <w:t>0</w:t>
            </w:r>
          </w:p>
        </w:tc>
        <w:tc>
          <w:tcPr>
            <w:tcW w:w="5665" w:type="dxa"/>
          </w:tcPr>
          <w:p w14:paraId="0206B86B" w14:textId="61502EC7" w:rsidR="00AE19CC" w:rsidRPr="00AE19CC" w:rsidRDefault="00AE19CC" w:rsidP="005F49DA">
            <w:pPr>
              <w:pStyle w:val="TAL"/>
              <w:rPr>
                <w:rFonts w:ascii="Times New Roman" w:eastAsia="MS Mincho" w:hAnsi="Times New Roman"/>
                <w:sz w:val="20"/>
              </w:rPr>
            </w:pPr>
            <w:r w:rsidRPr="00AE19CC">
              <w:rPr>
                <w:rFonts w:ascii="Times New Roman" w:eastAsia="MS Mincho" w:hAnsi="Times New Roman"/>
                <w:sz w:val="20"/>
              </w:rPr>
              <w:t>Current transmission contains the last segment of a</w:t>
            </w:r>
            <w:r w:rsidR="00E44B56">
              <w:rPr>
                <w:rFonts w:ascii="Times New Roman" w:eastAsia="MS Mincho" w:hAnsi="Times New Roman"/>
                <w:sz w:val="20"/>
              </w:rPr>
              <w:t>n</w:t>
            </w:r>
            <w:r w:rsidRPr="00AE19CC">
              <w:rPr>
                <w:rFonts w:ascii="Times New Roman" w:eastAsia="MS Mincho" w:hAnsi="Times New Roman"/>
                <w:sz w:val="20"/>
              </w:rPr>
              <w:t xml:space="preserve"> </w:t>
            </w:r>
            <w:r w:rsidR="00E44B56">
              <w:rPr>
                <w:rFonts w:ascii="Times New Roman" w:eastAsia="MS Mincho" w:hAnsi="Times New Roman"/>
                <w:sz w:val="20"/>
              </w:rPr>
              <w:t>SDU</w:t>
            </w:r>
          </w:p>
        </w:tc>
      </w:tr>
      <w:tr w:rsidR="00AE19CC" w:rsidRPr="00AE19CC" w14:paraId="744C777F" w14:textId="77777777" w:rsidTr="00E44B56">
        <w:trPr>
          <w:jc w:val="center"/>
        </w:trPr>
        <w:tc>
          <w:tcPr>
            <w:tcW w:w="1620" w:type="dxa"/>
          </w:tcPr>
          <w:p w14:paraId="0D01327A" w14:textId="77777777" w:rsidR="00AE19CC" w:rsidRPr="00AE19CC" w:rsidRDefault="00AE19CC" w:rsidP="005F49DA">
            <w:pPr>
              <w:pStyle w:val="TAL"/>
              <w:jc w:val="center"/>
              <w:rPr>
                <w:rFonts w:ascii="Times New Roman" w:eastAsia="MS Mincho" w:hAnsi="Times New Roman"/>
                <w:sz w:val="20"/>
              </w:rPr>
            </w:pPr>
            <w:r w:rsidRPr="00AE19CC">
              <w:rPr>
                <w:rFonts w:ascii="Times New Roman" w:eastAsia="MS Mincho" w:hAnsi="Times New Roman"/>
                <w:sz w:val="20"/>
              </w:rPr>
              <w:t>1</w:t>
            </w:r>
          </w:p>
        </w:tc>
        <w:tc>
          <w:tcPr>
            <w:tcW w:w="5665" w:type="dxa"/>
          </w:tcPr>
          <w:p w14:paraId="01FA243A" w14:textId="19295BB2" w:rsidR="00AE19CC" w:rsidRPr="00AE19CC" w:rsidRDefault="00AE19CC" w:rsidP="005F49DA">
            <w:pPr>
              <w:pStyle w:val="TAL"/>
              <w:rPr>
                <w:rFonts w:ascii="Times New Roman" w:eastAsia="MS Mincho" w:hAnsi="Times New Roman"/>
                <w:sz w:val="20"/>
              </w:rPr>
            </w:pPr>
            <w:r w:rsidRPr="00AE19CC">
              <w:rPr>
                <w:rFonts w:ascii="Times New Roman" w:eastAsia="MS Mincho" w:hAnsi="Times New Roman"/>
                <w:sz w:val="20"/>
              </w:rPr>
              <w:t>Current transmission does not contain the last segment of a</w:t>
            </w:r>
            <w:r w:rsidR="00E44B56">
              <w:rPr>
                <w:rFonts w:ascii="Times New Roman" w:eastAsia="MS Mincho" w:hAnsi="Times New Roman"/>
                <w:sz w:val="20"/>
              </w:rPr>
              <w:t>n SDU</w:t>
            </w:r>
          </w:p>
        </w:tc>
      </w:tr>
    </w:tbl>
    <w:p w14:paraId="72BD551D" w14:textId="413AC2EB" w:rsidR="00937D34" w:rsidRDefault="00826B16" w:rsidP="00AF2D27">
      <w:pPr>
        <w:spacing w:before="120"/>
        <w:rPr>
          <w:sz w:val="20"/>
          <w:szCs w:val="20"/>
        </w:rPr>
      </w:pPr>
      <w:r>
        <w:rPr>
          <w:sz w:val="20"/>
          <w:szCs w:val="20"/>
        </w:rPr>
        <w:t xml:space="preserve">In meeting #127bis, </w:t>
      </w:r>
      <w:r w:rsidR="00B76FB2">
        <w:rPr>
          <w:sz w:val="20"/>
          <w:szCs w:val="20"/>
        </w:rPr>
        <w:t>RAN2 also agreed on the following</w:t>
      </w:r>
      <w:r w:rsidR="002B7E40">
        <w:rPr>
          <w:sz w:val="20"/>
          <w:szCs w:val="20"/>
        </w:rPr>
        <w:t xml:space="preserve"> [2]</w:t>
      </w:r>
      <w:r w:rsidR="00B76FB2">
        <w:rPr>
          <w:sz w:val="20"/>
          <w:szCs w:val="20"/>
        </w:rPr>
        <w:t>:</w:t>
      </w:r>
    </w:p>
    <w:p w14:paraId="63E1EAAB" w14:textId="77777777" w:rsidR="00E9772F" w:rsidRPr="002150C3" w:rsidRDefault="00E9772F" w:rsidP="00E9772F">
      <w:pPr>
        <w:pStyle w:val="Agreement"/>
        <w:numPr>
          <w:ilvl w:val="0"/>
          <w:numId w:val="48"/>
        </w:numPr>
        <w:pBdr>
          <w:top w:val="single" w:sz="4" w:space="1" w:color="auto"/>
          <w:left w:val="single" w:sz="4" w:space="4" w:color="auto"/>
          <w:bottom w:val="single" w:sz="4" w:space="1" w:color="auto"/>
          <w:right w:val="single" w:sz="4" w:space="4" w:color="auto"/>
        </w:pBdr>
        <w:rPr>
          <w:b w:val="0"/>
          <w:bCs/>
        </w:rPr>
      </w:pPr>
      <w:r w:rsidRPr="002150C3">
        <w:rPr>
          <w:b w:val="0"/>
          <w:bCs/>
        </w:rPr>
        <w:t xml:space="preserve">Do not support sequence number for A-IoT segmentation functionalities. </w:t>
      </w:r>
    </w:p>
    <w:p w14:paraId="6CF499A1" w14:textId="77777777" w:rsidR="00E9772F" w:rsidRPr="002150C3" w:rsidRDefault="00E9772F" w:rsidP="00E9772F">
      <w:pPr>
        <w:pStyle w:val="Agreement"/>
        <w:numPr>
          <w:ilvl w:val="0"/>
          <w:numId w:val="48"/>
        </w:numPr>
        <w:pBdr>
          <w:top w:val="single" w:sz="4" w:space="1" w:color="auto"/>
          <w:left w:val="single" w:sz="4" w:space="4" w:color="auto"/>
          <w:bottom w:val="single" w:sz="4" w:space="1" w:color="auto"/>
          <w:right w:val="single" w:sz="4" w:space="4" w:color="auto"/>
        </w:pBdr>
        <w:rPr>
          <w:b w:val="0"/>
          <w:bCs/>
        </w:rPr>
      </w:pPr>
      <w:r w:rsidRPr="002150C3">
        <w:rPr>
          <w:b w:val="0"/>
          <w:bCs/>
        </w:rPr>
        <w:t>Do not support segment number and the number of segments for A-IoT segmentation functionalities.</w:t>
      </w:r>
    </w:p>
    <w:p w14:paraId="07806651" w14:textId="2AF8D31B" w:rsidR="00E9772F" w:rsidRPr="00DD687C" w:rsidRDefault="00592449" w:rsidP="00C6793C">
      <w:pPr>
        <w:spacing w:before="120"/>
        <w:rPr>
          <w:sz w:val="20"/>
          <w:szCs w:val="20"/>
          <w:lang w:val="en-GB"/>
        </w:rPr>
      </w:pPr>
      <w:r>
        <w:rPr>
          <w:sz w:val="20"/>
          <w:szCs w:val="20"/>
          <w:lang w:val="en-GB"/>
        </w:rPr>
        <w:t xml:space="preserve">These </w:t>
      </w:r>
      <w:r w:rsidR="0086725A">
        <w:rPr>
          <w:sz w:val="20"/>
          <w:szCs w:val="20"/>
          <w:lang w:val="en-GB"/>
        </w:rPr>
        <w:t xml:space="preserve">two </w:t>
      </w:r>
      <w:r>
        <w:rPr>
          <w:sz w:val="20"/>
          <w:szCs w:val="20"/>
          <w:lang w:val="en-GB"/>
        </w:rPr>
        <w:t xml:space="preserve">agreements </w:t>
      </w:r>
      <w:r w:rsidR="006B4790">
        <w:rPr>
          <w:sz w:val="20"/>
          <w:szCs w:val="20"/>
          <w:lang w:val="en-GB"/>
        </w:rPr>
        <w:t>we</w:t>
      </w:r>
      <w:r w:rsidR="00DF09CC">
        <w:rPr>
          <w:sz w:val="20"/>
          <w:szCs w:val="20"/>
          <w:lang w:val="en-GB"/>
        </w:rPr>
        <w:t xml:space="preserve">re </w:t>
      </w:r>
      <w:r w:rsidR="004C2AB2">
        <w:rPr>
          <w:sz w:val="20"/>
          <w:szCs w:val="20"/>
          <w:lang w:val="en-GB"/>
        </w:rPr>
        <w:t>reached based on the understanding</w:t>
      </w:r>
      <w:r>
        <w:rPr>
          <w:sz w:val="20"/>
          <w:szCs w:val="20"/>
          <w:lang w:val="en-GB"/>
        </w:rPr>
        <w:t xml:space="preserve"> </w:t>
      </w:r>
      <w:r w:rsidR="00DF09CC">
        <w:rPr>
          <w:sz w:val="20"/>
          <w:szCs w:val="20"/>
          <w:lang w:val="en-GB"/>
        </w:rPr>
        <w:t xml:space="preserve">that </w:t>
      </w:r>
      <w:r w:rsidR="00D02551">
        <w:rPr>
          <w:sz w:val="20"/>
          <w:szCs w:val="20"/>
          <w:lang w:val="en-GB"/>
        </w:rPr>
        <w:t xml:space="preserve">(re)transmissions </w:t>
      </w:r>
      <w:r w:rsidR="00256FA4">
        <w:rPr>
          <w:sz w:val="20"/>
          <w:szCs w:val="20"/>
          <w:lang w:val="en-GB"/>
        </w:rPr>
        <w:t>from</w:t>
      </w:r>
      <w:r w:rsidR="00D02551">
        <w:rPr>
          <w:sz w:val="20"/>
          <w:szCs w:val="20"/>
          <w:lang w:val="en-GB"/>
        </w:rPr>
        <w:t xml:space="preserve"> </w:t>
      </w:r>
      <w:r w:rsidR="00256FA4">
        <w:rPr>
          <w:sz w:val="20"/>
          <w:szCs w:val="20"/>
          <w:lang w:val="en-GB"/>
        </w:rPr>
        <w:t>a</w:t>
      </w:r>
      <w:r w:rsidR="00F812BB">
        <w:rPr>
          <w:sz w:val="20"/>
          <w:szCs w:val="20"/>
          <w:lang w:val="en-GB"/>
        </w:rPr>
        <w:t xml:space="preserve"> same</w:t>
      </w:r>
      <w:r w:rsidR="00256FA4">
        <w:rPr>
          <w:sz w:val="20"/>
          <w:szCs w:val="20"/>
          <w:lang w:val="en-GB"/>
        </w:rPr>
        <w:t xml:space="preserve"> </w:t>
      </w:r>
      <w:r w:rsidR="00D02551">
        <w:rPr>
          <w:sz w:val="20"/>
          <w:szCs w:val="20"/>
          <w:lang w:val="en-GB"/>
        </w:rPr>
        <w:t xml:space="preserve">Ambient IoT </w:t>
      </w:r>
      <w:r w:rsidR="00256FA4">
        <w:rPr>
          <w:sz w:val="20"/>
          <w:szCs w:val="20"/>
          <w:lang w:val="en-GB"/>
        </w:rPr>
        <w:t>device use</w:t>
      </w:r>
      <w:r w:rsidR="00B9559B">
        <w:rPr>
          <w:sz w:val="20"/>
          <w:szCs w:val="20"/>
          <w:lang w:val="en-GB"/>
        </w:rPr>
        <w:t xml:space="preserve"> </w:t>
      </w:r>
      <w:r w:rsidR="00EC25D4">
        <w:rPr>
          <w:sz w:val="20"/>
          <w:szCs w:val="20"/>
          <w:lang w:val="en-GB"/>
        </w:rPr>
        <w:t>a</w:t>
      </w:r>
      <w:r w:rsidR="00B9559B">
        <w:rPr>
          <w:sz w:val="20"/>
          <w:szCs w:val="20"/>
          <w:lang w:val="en-GB"/>
        </w:rPr>
        <w:t xml:space="preserve"> stop-and-wait</w:t>
      </w:r>
      <w:r w:rsidR="00DF09CC">
        <w:rPr>
          <w:sz w:val="20"/>
          <w:szCs w:val="20"/>
          <w:lang w:val="en-GB"/>
        </w:rPr>
        <w:t xml:space="preserve"> </w:t>
      </w:r>
      <w:r w:rsidR="0095269D">
        <w:rPr>
          <w:sz w:val="20"/>
          <w:szCs w:val="20"/>
          <w:lang w:val="en-GB"/>
        </w:rPr>
        <w:t>protocol</w:t>
      </w:r>
      <w:r w:rsidR="00DF09CC">
        <w:rPr>
          <w:sz w:val="20"/>
          <w:szCs w:val="20"/>
          <w:lang w:val="en-GB"/>
        </w:rPr>
        <w:t xml:space="preserve"> with </w:t>
      </w:r>
      <w:r w:rsidR="00B502AB">
        <w:rPr>
          <w:sz w:val="20"/>
          <w:szCs w:val="20"/>
          <w:lang w:val="en-GB"/>
        </w:rPr>
        <w:t>N=1</w:t>
      </w:r>
      <w:r w:rsidR="009148B4">
        <w:rPr>
          <w:sz w:val="20"/>
          <w:szCs w:val="20"/>
          <w:lang w:val="en-GB"/>
        </w:rPr>
        <w:t xml:space="preserve">, </w:t>
      </w:r>
      <w:r w:rsidR="00B502AB">
        <w:rPr>
          <w:sz w:val="20"/>
          <w:szCs w:val="20"/>
          <w:lang w:val="en-GB"/>
        </w:rPr>
        <w:t xml:space="preserve">i.e., </w:t>
      </w:r>
      <w:r w:rsidR="007D78CB">
        <w:rPr>
          <w:sz w:val="20"/>
          <w:szCs w:val="20"/>
          <w:lang w:val="en-GB"/>
        </w:rPr>
        <w:t xml:space="preserve">the </w:t>
      </w:r>
      <w:r w:rsidR="00402424">
        <w:rPr>
          <w:sz w:val="20"/>
          <w:szCs w:val="20"/>
          <w:lang w:val="en-GB"/>
        </w:rPr>
        <w:t xml:space="preserve">maximal </w:t>
      </w:r>
      <w:r w:rsidR="007D78CB">
        <w:rPr>
          <w:sz w:val="20"/>
          <w:szCs w:val="20"/>
          <w:lang w:val="en-GB"/>
        </w:rPr>
        <w:t xml:space="preserve">number of pending </w:t>
      </w:r>
      <w:r w:rsidR="00C6468C">
        <w:rPr>
          <w:sz w:val="20"/>
          <w:szCs w:val="20"/>
          <w:lang w:val="en-GB"/>
        </w:rPr>
        <w:t>(re)transmission</w:t>
      </w:r>
      <w:r w:rsidR="00F1793B">
        <w:rPr>
          <w:sz w:val="20"/>
          <w:szCs w:val="20"/>
          <w:lang w:val="en-GB"/>
        </w:rPr>
        <w:t xml:space="preserve"> </w:t>
      </w:r>
      <w:r w:rsidR="00402424">
        <w:rPr>
          <w:sz w:val="20"/>
          <w:szCs w:val="20"/>
          <w:lang w:val="en-GB"/>
        </w:rPr>
        <w:t xml:space="preserve">is </w:t>
      </w:r>
      <w:r w:rsidR="00B502AB">
        <w:rPr>
          <w:sz w:val="20"/>
          <w:szCs w:val="20"/>
          <w:lang w:val="en-GB"/>
        </w:rPr>
        <w:t>1</w:t>
      </w:r>
      <w:r w:rsidR="00DF09CC">
        <w:rPr>
          <w:sz w:val="20"/>
          <w:szCs w:val="20"/>
          <w:lang w:val="en-GB"/>
        </w:rPr>
        <w:t xml:space="preserve">, </w:t>
      </w:r>
      <w:r w:rsidR="003478D4">
        <w:rPr>
          <w:sz w:val="20"/>
          <w:szCs w:val="20"/>
          <w:lang w:val="en-GB"/>
        </w:rPr>
        <w:t>or in other words,</w:t>
      </w:r>
      <w:r w:rsidR="00DF09CC">
        <w:rPr>
          <w:sz w:val="20"/>
          <w:szCs w:val="20"/>
          <w:lang w:val="en-GB"/>
        </w:rPr>
        <w:t xml:space="preserve"> </w:t>
      </w:r>
      <w:r w:rsidR="00260E77">
        <w:rPr>
          <w:sz w:val="20"/>
          <w:szCs w:val="20"/>
          <w:lang w:val="en-GB"/>
        </w:rPr>
        <w:t xml:space="preserve">parallel </w:t>
      </w:r>
      <w:r w:rsidR="00AF2D27">
        <w:rPr>
          <w:sz w:val="20"/>
          <w:szCs w:val="20"/>
          <w:lang w:val="en-GB"/>
        </w:rPr>
        <w:t xml:space="preserve">transmission </w:t>
      </w:r>
      <w:r w:rsidR="00260E77">
        <w:rPr>
          <w:sz w:val="20"/>
          <w:szCs w:val="20"/>
          <w:lang w:val="en-GB"/>
        </w:rPr>
        <w:t>processes</w:t>
      </w:r>
      <w:r w:rsidR="009148B4">
        <w:rPr>
          <w:sz w:val="20"/>
          <w:szCs w:val="20"/>
          <w:lang w:val="en-GB"/>
        </w:rPr>
        <w:t>, as in LTE and NR,</w:t>
      </w:r>
      <w:r w:rsidR="00260E77">
        <w:rPr>
          <w:sz w:val="20"/>
          <w:szCs w:val="20"/>
          <w:lang w:val="en-GB"/>
        </w:rPr>
        <w:t xml:space="preserve"> are </w:t>
      </w:r>
      <w:r w:rsidR="00DD687C">
        <w:rPr>
          <w:sz w:val="20"/>
          <w:szCs w:val="20"/>
          <w:lang w:val="en-GB"/>
        </w:rPr>
        <w:t>not supported</w:t>
      </w:r>
      <w:r w:rsidR="009148B4">
        <w:rPr>
          <w:sz w:val="20"/>
          <w:szCs w:val="20"/>
          <w:lang w:val="en-GB"/>
        </w:rPr>
        <w:t xml:space="preserve"> </w:t>
      </w:r>
      <w:r w:rsidR="00751C52">
        <w:rPr>
          <w:sz w:val="20"/>
          <w:szCs w:val="20"/>
          <w:lang w:val="en-GB"/>
        </w:rPr>
        <w:t>for</w:t>
      </w:r>
      <w:r w:rsidR="009148B4">
        <w:rPr>
          <w:sz w:val="20"/>
          <w:szCs w:val="20"/>
          <w:lang w:val="en-GB"/>
        </w:rPr>
        <w:t xml:space="preserve"> Ambient IoT</w:t>
      </w:r>
      <w:r w:rsidR="00751C52">
        <w:rPr>
          <w:sz w:val="20"/>
          <w:szCs w:val="20"/>
          <w:lang w:val="en-GB"/>
        </w:rPr>
        <w:t xml:space="preserve"> devices</w:t>
      </w:r>
      <w:r w:rsidR="00F812BB">
        <w:rPr>
          <w:sz w:val="20"/>
          <w:szCs w:val="20"/>
          <w:lang w:val="en-GB"/>
        </w:rPr>
        <w:t xml:space="preserve">. </w:t>
      </w:r>
      <w:r w:rsidR="00A65B6A">
        <w:rPr>
          <w:sz w:val="20"/>
          <w:szCs w:val="20"/>
          <w:lang w:val="en-GB"/>
        </w:rPr>
        <w:t xml:space="preserve">Therefore, </w:t>
      </w:r>
      <w:r w:rsidR="00A65B6A">
        <w:rPr>
          <w:sz w:val="20"/>
          <w:szCs w:val="20"/>
          <w:lang w:val="en-GB"/>
        </w:rPr>
        <w:lastRenderedPageBreak/>
        <w:t>from</w:t>
      </w:r>
      <w:r w:rsidR="00B66F49">
        <w:rPr>
          <w:sz w:val="20"/>
          <w:szCs w:val="20"/>
          <w:lang w:val="en-GB"/>
        </w:rPr>
        <w:t xml:space="preserve"> a receiver’s </w:t>
      </w:r>
      <w:r w:rsidR="00EC062E">
        <w:rPr>
          <w:sz w:val="20"/>
          <w:szCs w:val="20"/>
          <w:lang w:val="en-GB"/>
        </w:rPr>
        <w:t>perspective</w:t>
      </w:r>
      <w:r w:rsidR="00B66F49">
        <w:rPr>
          <w:sz w:val="20"/>
          <w:szCs w:val="20"/>
          <w:lang w:val="en-GB"/>
        </w:rPr>
        <w:t xml:space="preserve">, the reader </w:t>
      </w:r>
      <w:r w:rsidR="009277FA">
        <w:rPr>
          <w:sz w:val="20"/>
          <w:szCs w:val="20"/>
          <w:lang w:val="en-GB"/>
        </w:rPr>
        <w:t xml:space="preserve">can determine </w:t>
      </w:r>
      <w:r w:rsidR="00595C7B">
        <w:rPr>
          <w:sz w:val="20"/>
          <w:szCs w:val="20"/>
          <w:lang w:val="en-GB"/>
        </w:rPr>
        <w:t xml:space="preserve">whether </w:t>
      </w:r>
      <w:r w:rsidR="00A97DDB">
        <w:rPr>
          <w:sz w:val="20"/>
          <w:szCs w:val="20"/>
          <w:lang w:val="en-GB"/>
        </w:rPr>
        <w:t>a c</w:t>
      </w:r>
      <w:r w:rsidR="00A97DDB" w:rsidRPr="00A97DDB">
        <w:rPr>
          <w:sz w:val="20"/>
          <w:szCs w:val="20"/>
          <w:lang w:val="en-GB"/>
        </w:rPr>
        <w:t xml:space="preserve">urrent </w:t>
      </w:r>
      <w:r w:rsidR="00FB4C83">
        <w:rPr>
          <w:sz w:val="20"/>
          <w:szCs w:val="20"/>
          <w:lang w:val="en-GB"/>
        </w:rPr>
        <w:t xml:space="preserve">D2R </w:t>
      </w:r>
      <w:r w:rsidR="00A97DDB" w:rsidRPr="00A97DDB">
        <w:rPr>
          <w:sz w:val="20"/>
          <w:szCs w:val="20"/>
          <w:lang w:val="en-GB"/>
        </w:rPr>
        <w:t>transmission contains all bits of a</w:t>
      </w:r>
      <w:r w:rsidR="00FB4C83">
        <w:rPr>
          <w:sz w:val="20"/>
          <w:szCs w:val="20"/>
          <w:lang w:val="en-GB"/>
        </w:rPr>
        <w:t>n SDU</w:t>
      </w:r>
      <w:r w:rsidR="00A97DDB">
        <w:rPr>
          <w:sz w:val="20"/>
          <w:szCs w:val="20"/>
          <w:lang w:val="en-GB"/>
        </w:rPr>
        <w:t xml:space="preserve">, </w:t>
      </w:r>
      <w:r w:rsidR="00A97DDB" w:rsidRPr="00A97DDB">
        <w:rPr>
          <w:sz w:val="20"/>
          <w:szCs w:val="20"/>
          <w:lang w:val="en-GB"/>
        </w:rPr>
        <w:t xml:space="preserve">the first segment of a </w:t>
      </w:r>
      <w:r w:rsidR="00E95AEB">
        <w:rPr>
          <w:sz w:val="20"/>
          <w:szCs w:val="20"/>
          <w:lang w:val="en-GB"/>
        </w:rPr>
        <w:t>(</w:t>
      </w:r>
      <w:r w:rsidR="00A97DDB" w:rsidRPr="00A97DDB">
        <w:rPr>
          <w:sz w:val="20"/>
          <w:szCs w:val="20"/>
          <w:lang w:val="en-GB"/>
        </w:rPr>
        <w:t>segmented</w:t>
      </w:r>
      <w:r w:rsidR="00E95AEB">
        <w:rPr>
          <w:sz w:val="20"/>
          <w:szCs w:val="20"/>
          <w:lang w:val="en-GB"/>
        </w:rPr>
        <w:t>)</w:t>
      </w:r>
      <w:r w:rsidR="00A97DDB" w:rsidRPr="00A97DDB">
        <w:rPr>
          <w:sz w:val="20"/>
          <w:szCs w:val="20"/>
          <w:lang w:val="en-GB"/>
        </w:rPr>
        <w:t xml:space="preserve"> </w:t>
      </w:r>
      <w:r w:rsidR="00FB4C83">
        <w:rPr>
          <w:sz w:val="20"/>
          <w:szCs w:val="20"/>
          <w:lang w:val="en-GB"/>
        </w:rPr>
        <w:t>SDU</w:t>
      </w:r>
      <w:r w:rsidR="00491DE0">
        <w:rPr>
          <w:sz w:val="20"/>
          <w:szCs w:val="20"/>
          <w:lang w:val="en-GB"/>
        </w:rPr>
        <w:t xml:space="preserve">, </w:t>
      </w:r>
      <w:r w:rsidR="00A97DDB" w:rsidRPr="00A97DDB">
        <w:rPr>
          <w:sz w:val="20"/>
          <w:szCs w:val="20"/>
          <w:lang w:val="en-GB"/>
        </w:rPr>
        <w:t xml:space="preserve">the last segment of a </w:t>
      </w:r>
      <w:r w:rsidR="00E95AEB">
        <w:rPr>
          <w:sz w:val="20"/>
          <w:szCs w:val="20"/>
          <w:lang w:val="en-GB"/>
        </w:rPr>
        <w:t>(</w:t>
      </w:r>
      <w:r w:rsidR="00A97DDB" w:rsidRPr="00A97DDB">
        <w:rPr>
          <w:sz w:val="20"/>
          <w:szCs w:val="20"/>
          <w:lang w:val="en-GB"/>
        </w:rPr>
        <w:t>segmented</w:t>
      </w:r>
      <w:r w:rsidR="00E95AEB">
        <w:rPr>
          <w:sz w:val="20"/>
          <w:szCs w:val="20"/>
          <w:lang w:val="en-GB"/>
        </w:rPr>
        <w:t>) SDU</w:t>
      </w:r>
      <w:r w:rsidR="00491DE0">
        <w:rPr>
          <w:sz w:val="20"/>
          <w:szCs w:val="20"/>
          <w:lang w:val="en-GB"/>
        </w:rPr>
        <w:t xml:space="preserve">, or </w:t>
      </w:r>
      <w:r w:rsidR="00A97DDB" w:rsidRPr="00A97DDB">
        <w:rPr>
          <w:sz w:val="20"/>
          <w:szCs w:val="20"/>
          <w:lang w:val="en-GB"/>
        </w:rPr>
        <w:t xml:space="preserve">neither the first nor </w:t>
      </w:r>
      <w:r w:rsidR="00491DE0">
        <w:rPr>
          <w:sz w:val="20"/>
          <w:szCs w:val="20"/>
          <w:lang w:val="en-GB"/>
        </w:rPr>
        <w:t xml:space="preserve">the </w:t>
      </w:r>
      <w:r w:rsidR="00A97DDB" w:rsidRPr="00A97DDB">
        <w:rPr>
          <w:sz w:val="20"/>
          <w:szCs w:val="20"/>
          <w:lang w:val="en-GB"/>
        </w:rPr>
        <w:t xml:space="preserve">last segment of a </w:t>
      </w:r>
      <w:r w:rsidR="00E95AEB">
        <w:rPr>
          <w:sz w:val="20"/>
          <w:szCs w:val="20"/>
          <w:lang w:val="en-GB"/>
        </w:rPr>
        <w:t>(</w:t>
      </w:r>
      <w:r w:rsidR="00A97DDB" w:rsidRPr="00A97DDB">
        <w:rPr>
          <w:sz w:val="20"/>
          <w:szCs w:val="20"/>
          <w:lang w:val="en-GB"/>
        </w:rPr>
        <w:t>segmented</w:t>
      </w:r>
      <w:r w:rsidR="00E95AEB">
        <w:rPr>
          <w:sz w:val="20"/>
          <w:szCs w:val="20"/>
          <w:lang w:val="en-GB"/>
        </w:rPr>
        <w:t>) SDU</w:t>
      </w:r>
      <w:r w:rsidR="00793E79">
        <w:rPr>
          <w:sz w:val="20"/>
          <w:szCs w:val="20"/>
          <w:lang w:val="en-GB"/>
        </w:rPr>
        <w:t>, even if the 1-bit SI</w:t>
      </w:r>
      <w:r w:rsidR="002F0957">
        <w:rPr>
          <w:sz w:val="20"/>
          <w:szCs w:val="20"/>
          <w:lang w:val="en-GB"/>
        </w:rPr>
        <w:t>,</w:t>
      </w:r>
      <w:r w:rsidR="00793E79">
        <w:rPr>
          <w:sz w:val="20"/>
          <w:szCs w:val="20"/>
          <w:lang w:val="en-GB"/>
        </w:rPr>
        <w:t xml:space="preserve"> as described in Table 1</w:t>
      </w:r>
      <w:r w:rsidR="002F0957">
        <w:rPr>
          <w:sz w:val="20"/>
          <w:szCs w:val="20"/>
          <w:lang w:val="en-GB"/>
        </w:rPr>
        <w:t>,</w:t>
      </w:r>
      <w:r w:rsidR="00793E79">
        <w:rPr>
          <w:sz w:val="20"/>
          <w:szCs w:val="20"/>
          <w:lang w:val="en-GB"/>
        </w:rPr>
        <w:t xml:space="preserve"> is used, </w:t>
      </w:r>
      <w:r w:rsidR="00C6793C">
        <w:rPr>
          <w:sz w:val="20"/>
          <w:szCs w:val="20"/>
          <w:lang w:val="en-GB"/>
        </w:rPr>
        <w:t xml:space="preserve">e.g., </w:t>
      </w:r>
      <w:r w:rsidR="00793E79">
        <w:rPr>
          <w:sz w:val="20"/>
          <w:szCs w:val="20"/>
          <w:lang w:val="en-GB"/>
        </w:rPr>
        <w:t xml:space="preserve">based on the SI in the </w:t>
      </w:r>
      <w:r w:rsidR="001C59E1">
        <w:rPr>
          <w:sz w:val="20"/>
          <w:szCs w:val="20"/>
          <w:lang w:val="en-GB"/>
        </w:rPr>
        <w:t xml:space="preserve">D2R </w:t>
      </w:r>
      <w:r w:rsidR="00793E79">
        <w:rPr>
          <w:sz w:val="20"/>
          <w:szCs w:val="20"/>
          <w:lang w:val="en-GB"/>
        </w:rPr>
        <w:t>transmi</w:t>
      </w:r>
      <w:r w:rsidR="001C59E1">
        <w:rPr>
          <w:sz w:val="20"/>
          <w:szCs w:val="20"/>
          <w:lang w:val="en-GB"/>
        </w:rPr>
        <w:t xml:space="preserve">ssion currently received and another SI in the </w:t>
      </w:r>
      <w:r w:rsidR="00644E7E">
        <w:rPr>
          <w:sz w:val="20"/>
          <w:szCs w:val="20"/>
          <w:lang w:val="en-GB"/>
        </w:rPr>
        <w:t xml:space="preserve">prior D2R transmission received. </w:t>
      </w:r>
      <w:r w:rsidR="00B2119A">
        <w:rPr>
          <w:sz w:val="20"/>
          <w:szCs w:val="20"/>
          <w:lang w:val="en-GB"/>
        </w:rPr>
        <w:t>The complexity involved in checking the 1-bit S</w:t>
      </w:r>
      <w:r w:rsidR="00A73048">
        <w:rPr>
          <w:sz w:val="20"/>
          <w:szCs w:val="20"/>
          <w:lang w:val="en-GB"/>
        </w:rPr>
        <w:t>I</w:t>
      </w:r>
      <w:r w:rsidR="00B2119A">
        <w:rPr>
          <w:sz w:val="20"/>
          <w:szCs w:val="20"/>
          <w:lang w:val="en-GB"/>
        </w:rPr>
        <w:t xml:space="preserve">s in two consecutive </w:t>
      </w:r>
      <w:r w:rsidR="00A73048">
        <w:rPr>
          <w:sz w:val="20"/>
          <w:szCs w:val="20"/>
          <w:lang w:val="en-GB"/>
        </w:rPr>
        <w:t xml:space="preserve">D2R transmissions is not significant to a reader, whether </w:t>
      </w:r>
      <w:r w:rsidR="00D15DA0">
        <w:rPr>
          <w:sz w:val="20"/>
          <w:szCs w:val="20"/>
          <w:lang w:val="en-GB"/>
        </w:rPr>
        <w:t xml:space="preserve">the reader </w:t>
      </w:r>
      <w:r w:rsidR="00A73048">
        <w:rPr>
          <w:sz w:val="20"/>
          <w:szCs w:val="20"/>
          <w:lang w:val="en-GB"/>
        </w:rPr>
        <w:t xml:space="preserve">being a gNB reader or a UE reader. </w:t>
      </w:r>
      <w:r w:rsidR="008437D8">
        <w:rPr>
          <w:sz w:val="20"/>
          <w:szCs w:val="20"/>
          <w:lang w:val="en-GB"/>
        </w:rPr>
        <w:t xml:space="preserve">Therefore, there is </w:t>
      </w:r>
      <w:r w:rsidR="008437D8" w:rsidRPr="00187736">
        <w:rPr>
          <w:sz w:val="20"/>
          <w:szCs w:val="20"/>
        </w:rPr>
        <w:t xml:space="preserve">no </w:t>
      </w:r>
      <w:r w:rsidR="00B356C9">
        <w:rPr>
          <w:sz w:val="20"/>
          <w:szCs w:val="20"/>
        </w:rPr>
        <w:t>significant</w:t>
      </w:r>
      <w:r w:rsidR="008437D8" w:rsidRPr="00187736">
        <w:rPr>
          <w:sz w:val="20"/>
          <w:szCs w:val="20"/>
        </w:rPr>
        <w:t xml:space="preserve"> advantage of using 2-bit SI over using 1-bit SI, even if the CN cannot provide</w:t>
      </w:r>
      <w:r w:rsidR="008437D8">
        <w:rPr>
          <w:sz w:val="20"/>
          <w:szCs w:val="20"/>
        </w:rPr>
        <w:t xml:space="preserve"> </w:t>
      </w:r>
      <w:r w:rsidR="008437D8" w:rsidRPr="00995E44">
        <w:rPr>
          <w:sz w:val="20"/>
          <w:szCs w:val="20"/>
        </w:rPr>
        <w:t>an estimated expected D2R message size</w:t>
      </w:r>
      <w:r w:rsidR="008437D8">
        <w:rPr>
          <w:sz w:val="20"/>
          <w:szCs w:val="20"/>
        </w:rPr>
        <w:t xml:space="preserve"> to the reader.</w:t>
      </w:r>
      <w:r w:rsidR="00C03406">
        <w:rPr>
          <w:sz w:val="20"/>
          <w:szCs w:val="20"/>
        </w:rPr>
        <w:t xml:space="preserve"> Hence, we propose that </w:t>
      </w:r>
      <w:r w:rsidR="00F83C4D" w:rsidRPr="00187736">
        <w:rPr>
          <w:sz w:val="20"/>
          <w:szCs w:val="20"/>
        </w:rPr>
        <w:t>RAN2 no longer consider the 2-bit SI</w:t>
      </w:r>
      <w:r w:rsidR="00F83C4D">
        <w:rPr>
          <w:sz w:val="20"/>
          <w:szCs w:val="20"/>
        </w:rPr>
        <w:t xml:space="preserve"> design, even if </w:t>
      </w:r>
      <w:r w:rsidR="00F83C4D" w:rsidRPr="00187736">
        <w:rPr>
          <w:sz w:val="20"/>
          <w:szCs w:val="20"/>
        </w:rPr>
        <w:t>the CN can</w:t>
      </w:r>
      <w:r w:rsidR="00F83C4D">
        <w:rPr>
          <w:sz w:val="20"/>
          <w:szCs w:val="20"/>
        </w:rPr>
        <w:t xml:space="preserve">not </w:t>
      </w:r>
      <w:r w:rsidR="00F83C4D" w:rsidRPr="00187736">
        <w:rPr>
          <w:sz w:val="20"/>
          <w:szCs w:val="20"/>
        </w:rPr>
        <w:t>provide an estimated expected D2R message size</w:t>
      </w:r>
      <w:r w:rsidR="00F83C4D">
        <w:rPr>
          <w:sz w:val="20"/>
          <w:szCs w:val="20"/>
        </w:rPr>
        <w:t xml:space="preserve"> to the reader.</w:t>
      </w:r>
    </w:p>
    <w:p w14:paraId="298DCB61" w14:textId="56556ED7" w:rsidR="00BC03A1" w:rsidRPr="00187736" w:rsidRDefault="00BC03A1" w:rsidP="00DA1E69">
      <w:pPr>
        <w:pStyle w:val="Heading3"/>
        <w:numPr>
          <w:ilvl w:val="0"/>
          <w:numId w:val="0"/>
        </w:numPr>
        <w:rPr>
          <w:rFonts w:ascii="Times New Roman" w:hAnsi="Times New Roman"/>
          <w:sz w:val="20"/>
          <w:szCs w:val="20"/>
        </w:rPr>
      </w:pPr>
      <w:r w:rsidRPr="00187736">
        <w:rPr>
          <w:rFonts w:ascii="Times New Roman" w:hAnsi="Times New Roman"/>
          <w:sz w:val="20"/>
          <w:szCs w:val="20"/>
        </w:rPr>
        <w:t xml:space="preserve">Observation </w:t>
      </w:r>
      <w:r w:rsidR="0087450F">
        <w:rPr>
          <w:rFonts w:ascii="Times New Roman" w:hAnsi="Times New Roman"/>
          <w:sz w:val="20"/>
          <w:szCs w:val="20"/>
        </w:rPr>
        <w:t>1</w:t>
      </w:r>
      <w:r w:rsidRPr="00187736">
        <w:rPr>
          <w:rFonts w:ascii="Times New Roman" w:hAnsi="Times New Roman"/>
          <w:sz w:val="20"/>
          <w:szCs w:val="20"/>
        </w:rPr>
        <w:t>.</w:t>
      </w:r>
      <w:r w:rsidR="00DA1E69" w:rsidRPr="00187736">
        <w:rPr>
          <w:rFonts w:ascii="Times New Roman" w:hAnsi="Times New Roman"/>
          <w:sz w:val="20"/>
          <w:szCs w:val="20"/>
        </w:rPr>
        <w:t xml:space="preserve"> </w:t>
      </w:r>
      <w:r w:rsidRPr="00187736">
        <w:rPr>
          <w:rFonts w:ascii="Times New Roman" w:hAnsi="Times New Roman"/>
          <w:sz w:val="20"/>
          <w:szCs w:val="20"/>
        </w:rPr>
        <w:t>T</w:t>
      </w:r>
      <w:r w:rsidR="00DA1E69" w:rsidRPr="00187736">
        <w:rPr>
          <w:rFonts w:ascii="Times New Roman" w:hAnsi="Times New Roman"/>
          <w:sz w:val="20"/>
          <w:szCs w:val="20"/>
        </w:rPr>
        <w:t xml:space="preserve">here is no </w:t>
      </w:r>
      <w:r w:rsidR="008F0C85">
        <w:rPr>
          <w:rFonts w:ascii="Times New Roman" w:hAnsi="Times New Roman"/>
          <w:sz w:val="20"/>
          <w:szCs w:val="20"/>
        </w:rPr>
        <w:t>significant</w:t>
      </w:r>
      <w:r w:rsidR="00DA1E69" w:rsidRPr="00187736">
        <w:rPr>
          <w:rFonts w:ascii="Times New Roman" w:hAnsi="Times New Roman"/>
          <w:sz w:val="20"/>
          <w:szCs w:val="20"/>
        </w:rPr>
        <w:t xml:space="preserve"> </w:t>
      </w:r>
      <w:r w:rsidR="001C225B" w:rsidRPr="00187736">
        <w:rPr>
          <w:rFonts w:ascii="Times New Roman" w:hAnsi="Times New Roman"/>
          <w:sz w:val="20"/>
          <w:szCs w:val="20"/>
        </w:rPr>
        <w:t>advantage</w:t>
      </w:r>
      <w:r w:rsidR="00DA1E69" w:rsidRPr="00187736">
        <w:rPr>
          <w:rFonts w:ascii="Times New Roman" w:hAnsi="Times New Roman"/>
          <w:sz w:val="20"/>
          <w:szCs w:val="20"/>
        </w:rPr>
        <w:t xml:space="preserve"> of using </w:t>
      </w:r>
      <w:r w:rsidR="001C225B" w:rsidRPr="00187736">
        <w:rPr>
          <w:rFonts w:ascii="Times New Roman" w:hAnsi="Times New Roman"/>
          <w:sz w:val="20"/>
          <w:szCs w:val="20"/>
        </w:rPr>
        <w:t>2-bit SI over using 1-bit SI</w:t>
      </w:r>
      <w:r w:rsidRPr="00187736">
        <w:rPr>
          <w:rFonts w:ascii="Times New Roman" w:hAnsi="Times New Roman"/>
          <w:sz w:val="20"/>
          <w:szCs w:val="20"/>
        </w:rPr>
        <w:t>, even if the CN cannot provide</w:t>
      </w:r>
      <w:r w:rsidR="00995E44">
        <w:rPr>
          <w:rFonts w:ascii="Times New Roman" w:hAnsi="Times New Roman"/>
          <w:sz w:val="20"/>
          <w:szCs w:val="20"/>
        </w:rPr>
        <w:t xml:space="preserve"> </w:t>
      </w:r>
      <w:r w:rsidR="00995E44" w:rsidRPr="00995E44">
        <w:rPr>
          <w:rFonts w:ascii="Times New Roman" w:hAnsi="Times New Roman"/>
          <w:sz w:val="20"/>
          <w:szCs w:val="20"/>
        </w:rPr>
        <w:t>an estimated expected D2R message size</w:t>
      </w:r>
      <w:r w:rsidR="00995E44">
        <w:rPr>
          <w:rFonts w:ascii="Times New Roman" w:hAnsi="Times New Roman"/>
          <w:sz w:val="20"/>
          <w:szCs w:val="20"/>
        </w:rPr>
        <w:t xml:space="preserve"> to the reader.</w:t>
      </w:r>
    </w:p>
    <w:p w14:paraId="57BA2EF7" w14:textId="268A0027" w:rsidR="00DA1E69" w:rsidRPr="00187736" w:rsidRDefault="00BC03A1" w:rsidP="00DA1E69">
      <w:pPr>
        <w:pStyle w:val="Heading3"/>
        <w:numPr>
          <w:ilvl w:val="0"/>
          <w:numId w:val="0"/>
        </w:numPr>
        <w:rPr>
          <w:rFonts w:ascii="Times New Roman" w:hAnsi="Times New Roman"/>
          <w:sz w:val="20"/>
          <w:szCs w:val="20"/>
        </w:rPr>
      </w:pPr>
      <w:r w:rsidRPr="00187736">
        <w:rPr>
          <w:rFonts w:ascii="Times New Roman" w:hAnsi="Times New Roman"/>
          <w:sz w:val="20"/>
          <w:szCs w:val="20"/>
        </w:rPr>
        <w:t>Proposal</w:t>
      </w:r>
      <w:r w:rsidR="00D95C97">
        <w:rPr>
          <w:rFonts w:ascii="Times New Roman" w:hAnsi="Times New Roman"/>
          <w:sz w:val="20"/>
          <w:szCs w:val="20"/>
        </w:rPr>
        <w:t xml:space="preserve"> </w:t>
      </w:r>
      <w:r w:rsidR="0087450F">
        <w:rPr>
          <w:rFonts w:ascii="Times New Roman" w:hAnsi="Times New Roman"/>
          <w:sz w:val="20"/>
          <w:szCs w:val="20"/>
        </w:rPr>
        <w:t>1</w:t>
      </w:r>
      <w:r w:rsidR="000748B2" w:rsidRPr="00187736">
        <w:rPr>
          <w:rFonts w:ascii="Times New Roman" w:hAnsi="Times New Roman"/>
          <w:sz w:val="20"/>
          <w:szCs w:val="20"/>
        </w:rPr>
        <w:t xml:space="preserve">. </w:t>
      </w:r>
      <w:r w:rsidR="00886C2E" w:rsidRPr="00187736">
        <w:rPr>
          <w:rFonts w:ascii="Times New Roman" w:hAnsi="Times New Roman"/>
          <w:sz w:val="20"/>
          <w:szCs w:val="20"/>
        </w:rPr>
        <w:t xml:space="preserve">The </w:t>
      </w:r>
      <w:r w:rsidR="000748B2" w:rsidRPr="00187736">
        <w:rPr>
          <w:rFonts w:ascii="Times New Roman" w:hAnsi="Times New Roman"/>
          <w:sz w:val="20"/>
          <w:szCs w:val="20"/>
        </w:rPr>
        <w:t>1</w:t>
      </w:r>
      <w:r w:rsidR="00886C2E" w:rsidRPr="00187736">
        <w:rPr>
          <w:rFonts w:ascii="Times New Roman" w:hAnsi="Times New Roman"/>
          <w:sz w:val="20"/>
          <w:szCs w:val="20"/>
        </w:rPr>
        <w:t>-</w:t>
      </w:r>
      <w:r w:rsidR="000748B2" w:rsidRPr="00187736">
        <w:rPr>
          <w:rFonts w:ascii="Times New Roman" w:hAnsi="Times New Roman"/>
          <w:sz w:val="20"/>
          <w:szCs w:val="20"/>
        </w:rPr>
        <w:t xml:space="preserve">bit </w:t>
      </w:r>
      <w:r w:rsidR="00A57756" w:rsidRPr="00187736">
        <w:rPr>
          <w:rFonts w:ascii="Times New Roman" w:hAnsi="Times New Roman"/>
          <w:sz w:val="20"/>
          <w:szCs w:val="20"/>
        </w:rPr>
        <w:t>SI</w:t>
      </w:r>
      <w:r w:rsidR="000748B2" w:rsidRPr="00187736">
        <w:rPr>
          <w:rFonts w:ascii="Times New Roman" w:hAnsi="Times New Roman"/>
          <w:sz w:val="20"/>
          <w:szCs w:val="20"/>
        </w:rPr>
        <w:t xml:space="preserve"> is</w:t>
      </w:r>
      <w:r w:rsidR="00A57756" w:rsidRPr="00187736">
        <w:rPr>
          <w:rFonts w:ascii="Times New Roman" w:hAnsi="Times New Roman"/>
          <w:sz w:val="20"/>
          <w:szCs w:val="20"/>
        </w:rPr>
        <w:t xml:space="preserve"> to be introduced</w:t>
      </w:r>
      <w:r w:rsidR="00886C2E" w:rsidRPr="00187736">
        <w:rPr>
          <w:rFonts w:ascii="Times New Roman" w:hAnsi="Times New Roman"/>
          <w:sz w:val="20"/>
          <w:szCs w:val="20"/>
        </w:rPr>
        <w:t xml:space="preserve">, no matter </w:t>
      </w:r>
      <w:r w:rsidR="0063331E">
        <w:rPr>
          <w:rFonts w:ascii="Times New Roman" w:hAnsi="Times New Roman"/>
          <w:sz w:val="20"/>
          <w:szCs w:val="20"/>
        </w:rPr>
        <w:t>whether</w:t>
      </w:r>
      <w:r w:rsidR="00886C2E" w:rsidRPr="00187736">
        <w:rPr>
          <w:rFonts w:ascii="Times New Roman" w:hAnsi="Times New Roman"/>
          <w:sz w:val="20"/>
          <w:szCs w:val="20"/>
        </w:rPr>
        <w:t xml:space="preserve"> the CN can provide an estimated expected D2R message size or not.</w:t>
      </w:r>
      <w:r w:rsidR="00A57756" w:rsidRPr="00187736">
        <w:rPr>
          <w:rFonts w:ascii="Times New Roman" w:hAnsi="Times New Roman"/>
          <w:sz w:val="20"/>
          <w:szCs w:val="20"/>
        </w:rPr>
        <w:t xml:space="preserve"> RAN2 no longer consider</w:t>
      </w:r>
      <w:r w:rsidR="002706D1">
        <w:rPr>
          <w:rFonts w:ascii="Times New Roman" w:hAnsi="Times New Roman"/>
          <w:sz w:val="20"/>
          <w:szCs w:val="20"/>
        </w:rPr>
        <w:t>s</w:t>
      </w:r>
      <w:r w:rsidR="00A57756" w:rsidRPr="00187736">
        <w:rPr>
          <w:rFonts w:ascii="Times New Roman" w:hAnsi="Times New Roman"/>
          <w:sz w:val="20"/>
          <w:szCs w:val="20"/>
        </w:rPr>
        <w:t xml:space="preserve"> the 2-bit SI</w:t>
      </w:r>
      <w:r w:rsidR="005A3932">
        <w:rPr>
          <w:rFonts w:ascii="Times New Roman" w:hAnsi="Times New Roman"/>
          <w:sz w:val="20"/>
          <w:szCs w:val="20"/>
        </w:rPr>
        <w:t xml:space="preserve"> design</w:t>
      </w:r>
      <w:r w:rsidR="00A57756" w:rsidRPr="00187736">
        <w:rPr>
          <w:rFonts w:ascii="Times New Roman" w:hAnsi="Times New Roman"/>
          <w:sz w:val="20"/>
          <w:szCs w:val="20"/>
        </w:rPr>
        <w:t>.</w:t>
      </w:r>
    </w:p>
    <w:p w14:paraId="0B152F7F" w14:textId="3EF9135A" w:rsidR="00DA1E69" w:rsidRDefault="00DA1E69" w:rsidP="00912369">
      <w:pPr>
        <w:pStyle w:val="Heading2"/>
      </w:pPr>
      <w:r>
        <w:t xml:space="preserve">Presence of the </w:t>
      </w:r>
      <w:r w:rsidR="00D04F81">
        <w:t xml:space="preserve">SI </w:t>
      </w:r>
      <w:r>
        <w:t>field</w:t>
      </w:r>
    </w:p>
    <w:p w14:paraId="7A9DE429" w14:textId="16CAA948" w:rsidR="00483DF1" w:rsidRDefault="00483DF1" w:rsidP="00483DF1">
      <w:pPr>
        <w:spacing w:before="120"/>
        <w:rPr>
          <w:sz w:val="20"/>
          <w:szCs w:val="20"/>
        </w:rPr>
      </w:pPr>
      <w:r>
        <w:rPr>
          <w:sz w:val="20"/>
          <w:szCs w:val="20"/>
        </w:rPr>
        <w:t>In meeting #127bis, RAN2 also agreed on the following</w:t>
      </w:r>
      <w:r w:rsidR="002B7E40">
        <w:rPr>
          <w:sz w:val="20"/>
          <w:szCs w:val="20"/>
        </w:rPr>
        <w:t xml:space="preserve"> [2]</w:t>
      </w:r>
      <w:r>
        <w:rPr>
          <w:sz w:val="20"/>
          <w:szCs w:val="20"/>
        </w:rPr>
        <w:t>:</w:t>
      </w:r>
    </w:p>
    <w:p w14:paraId="3BB7C9E3" w14:textId="77777777" w:rsidR="00483DF1" w:rsidRPr="002150C3" w:rsidRDefault="00483DF1" w:rsidP="00483DF1">
      <w:pPr>
        <w:pStyle w:val="Agreement"/>
        <w:numPr>
          <w:ilvl w:val="0"/>
          <w:numId w:val="52"/>
        </w:numPr>
        <w:pBdr>
          <w:top w:val="single" w:sz="4" w:space="1" w:color="auto"/>
          <w:left w:val="single" w:sz="4" w:space="4" w:color="auto"/>
          <w:bottom w:val="single" w:sz="4" w:space="1" w:color="auto"/>
          <w:right w:val="single" w:sz="4" w:space="4" w:color="auto"/>
        </w:pBdr>
        <w:rPr>
          <w:b w:val="0"/>
          <w:bCs/>
        </w:rPr>
      </w:pPr>
      <w:r w:rsidRPr="002150C3">
        <w:rPr>
          <w:b w:val="0"/>
          <w:bCs/>
        </w:rPr>
        <w:t>RAN2 assumes that for the device we will not support AS layer buffering for A-IoT segmentation functionalities, i.e., all buffered segment(s) are stored in upper layer(s).</w:t>
      </w:r>
    </w:p>
    <w:p w14:paraId="5CE028E0" w14:textId="3573856A" w:rsidR="00D364CA" w:rsidRPr="008A6E7E" w:rsidRDefault="00EF3BB6" w:rsidP="002E6781">
      <w:pPr>
        <w:spacing w:before="120"/>
        <w:rPr>
          <w:sz w:val="20"/>
          <w:szCs w:val="20"/>
          <w:lang w:val="en-GB"/>
        </w:rPr>
      </w:pPr>
      <w:r w:rsidRPr="008A6E7E">
        <w:rPr>
          <w:sz w:val="20"/>
          <w:szCs w:val="20"/>
          <w:lang w:val="en-GB"/>
        </w:rPr>
        <w:t>Th</w:t>
      </w:r>
      <w:r w:rsidR="00D55B85" w:rsidRPr="008A6E7E">
        <w:rPr>
          <w:sz w:val="20"/>
          <w:szCs w:val="20"/>
          <w:lang w:val="en-GB"/>
        </w:rPr>
        <w:t xml:space="preserve">is assumption </w:t>
      </w:r>
      <w:r w:rsidRPr="008A6E7E">
        <w:rPr>
          <w:sz w:val="20"/>
          <w:szCs w:val="20"/>
          <w:lang w:val="en-GB"/>
        </w:rPr>
        <w:t xml:space="preserve">means that segmentation </w:t>
      </w:r>
      <w:r w:rsidR="00D55B85" w:rsidRPr="008A6E7E">
        <w:rPr>
          <w:sz w:val="20"/>
          <w:szCs w:val="20"/>
          <w:lang w:val="en-GB"/>
        </w:rPr>
        <w:t xml:space="preserve">can </w:t>
      </w:r>
      <w:r w:rsidR="00C226DE" w:rsidRPr="008A6E7E">
        <w:rPr>
          <w:sz w:val="20"/>
          <w:szCs w:val="20"/>
          <w:lang w:val="en-GB"/>
        </w:rPr>
        <w:t>be supported on a D2R transmission</w:t>
      </w:r>
      <w:r w:rsidR="00D55B85" w:rsidRPr="008A6E7E">
        <w:rPr>
          <w:sz w:val="20"/>
          <w:szCs w:val="20"/>
          <w:lang w:val="en-GB"/>
        </w:rPr>
        <w:t xml:space="preserve"> only</w:t>
      </w:r>
      <w:r w:rsidR="00136856" w:rsidRPr="008A6E7E">
        <w:rPr>
          <w:sz w:val="20"/>
          <w:szCs w:val="20"/>
          <w:lang w:val="en-GB"/>
        </w:rPr>
        <w:t xml:space="preserve"> </w:t>
      </w:r>
      <w:r w:rsidR="004F23F2" w:rsidRPr="008A6E7E">
        <w:rPr>
          <w:sz w:val="20"/>
          <w:szCs w:val="20"/>
          <w:lang w:val="en-GB"/>
        </w:rPr>
        <w:t>if</w:t>
      </w:r>
      <w:r w:rsidR="00136856" w:rsidRPr="008A6E7E">
        <w:rPr>
          <w:sz w:val="20"/>
          <w:szCs w:val="20"/>
          <w:lang w:val="en-GB"/>
        </w:rPr>
        <w:t xml:space="preserve"> the</w:t>
      </w:r>
      <w:r w:rsidR="00A92318" w:rsidRPr="008A6E7E">
        <w:rPr>
          <w:sz w:val="20"/>
          <w:szCs w:val="20"/>
          <w:lang w:val="en-GB"/>
        </w:rPr>
        <w:t xml:space="preserve"> D2R transmission</w:t>
      </w:r>
      <w:r w:rsidR="00586724" w:rsidRPr="008A6E7E">
        <w:rPr>
          <w:sz w:val="20"/>
          <w:szCs w:val="20"/>
          <w:lang w:val="en-GB"/>
        </w:rPr>
        <w:t xml:space="preserve"> is a D2R data transmission that</w:t>
      </w:r>
      <w:r w:rsidR="004F23F2" w:rsidRPr="008A6E7E">
        <w:rPr>
          <w:sz w:val="20"/>
          <w:szCs w:val="20"/>
          <w:lang w:val="en-GB"/>
        </w:rPr>
        <w:t xml:space="preserve"> carries an AIoT NAS PDU</w:t>
      </w:r>
      <w:r w:rsidR="00907229" w:rsidRPr="008A6E7E">
        <w:rPr>
          <w:sz w:val="20"/>
          <w:szCs w:val="20"/>
          <w:lang w:val="en-GB"/>
        </w:rPr>
        <w:t xml:space="preserve">, because </w:t>
      </w:r>
      <w:r w:rsidR="000C7EF1" w:rsidRPr="008A6E7E">
        <w:rPr>
          <w:sz w:val="20"/>
          <w:szCs w:val="20"/>
          <w:lang w:val="en-GB"/>
        </w:rPr>
        <w:t>according to SA2</w:t>
      </w:r>
      <w:r w:rsidR="00CB43E9" w:rsidRPr="008A6E7E">
        <w:rPr>
          <w:sz w:val="20"/>
          <w:szCs w:val="20"/>
          <w:lang w:val="en-GB"/>
        </w:rPr>
        <w:t>, AIoT NAS layer is the upper layer immediately above the AIoT MAC layer</w:t>
      </w:r>
      <w:r w:rsidR="00DC376E" w:rsidRPr="008A6E7E">
        <w:rPr>
          <w:sz w:val="20"/>
          <w:szCs w:val="20"/>
          <w:lang w:val="en-GB"/>
        </w:rPr>
        <w:t>.</w:t>
      </w:r>
      <w:r w:rsidR="002E6781" w:rsidRPr="008A6E7E">
        <w:rPr>
          <w:sz w:val="20"/>
          <w:szCs w:val="20"/>
          <w:lang w:val="en-GB"/>
        </w:rPr>
        <w:t xml:space="preserve"> </w:t>
      </w:r>
      <w:r w:rsidR="00874589" w:rsidRPr="008A6E7E">
        <w:rPr>
          <w:sz w:val="20"/>
          <w:szCs w:val="20"/>
          <w:lang w:val="en-GB"/>
        </w:rPr>
        <w:t xml:space="preserve">D2R </w:t>
      </w:r>
      <w:r w:rsidR="00816C2E" w:rsidRPr="008A6E7E">
        <w:rPr>
          <w:sz w:val="20"/>
          <w:szCs w:val="20"/>
          <w:lang w:val="en-GB"/>
        </w:rPr>
        <w:t xml:space="preserve">data </w:t>
      </w:r>
      <w:r w:rsidR="00874589" w:rsidRPr="008A6E7E">
        <w:rPr>
          <w:sz w:val="20"/>
          <w:szCs w:val="20"/>
          <w:lang w:val="en-GB"/>
        </w:rPr>
        <w:t>transmission</w:t>
      </w:r>
      <w:r w:rsidR="00816C2E" w:rsidRPr="008A6E7E">
        <w:rPr>
          <w:sz w:val="20"/>
          <w:szCs w:val="20"/>
          <w:lang w:val="en-GB"/>
        </w:rPr>
        <w:t>s should include D2R transmissions that</w:t>
      </w:r>
      <w:r w:rsidR="00874589" w:rsidRPr="008A6E7E">
        <w:rPr>
          <w:sz w:val="20"/>
          <w:szCs w:val="20"/>
          <w:lang w:val="en-GB"/>
        </w:rPr>
        <w:t xml:space="preserve"> carry </w:t>
      </w:r>
      <w:r w:rsidR="00DC376E" w:rsidRPr="008A6E7E">
        <w:rPr>
          <w:sz w:val="20"/>
          <w:szCs w:val="20"/>
          <w:lang w:val="en-GB"/>
        </w:rPr>
        <w:t xml:space="preserve">Msg3 because the device ID </w:t>
      </w:r>
      <w:r w:rsidR="005B31E8" w:rsidRPr="008A6E7E">
        <w:rPr>
          <w:sz w:val="20"/>
          <w:szCs w:val="20"/>
          <w:lang w:val="en-GB"/>
        </w:rPr>
        <w:t xml:space="preserve">in Msg3 </w:t>
      </w:r>
      <w:r w:rsidR="00DC376E" w:rsidRPr="008A6E7E">
        <w:rPr>
          <w:sz w:val="20"/>
          <w:szCs w:val="20"/>
          <w:lang w:val="en-GB"/>
        </w:rPr>
        <w:t>is</w:t>
      </w:r>
      <w:r w:rsidR="00A517E8" w:rsidRPr="008A6E7E">
        <w:rPr>
          <w:sz w:val="20"/>
          <w:szCs w:val="20"/>
          <w:lang w:val="en-GB"/>
        </w:rPr>
        <w:t xml:space="preserve"> </w:t>
      </w:r>
      <w:r w:rsidR="005B31E8" w:rsidRPr="008A6E7E">
        <w:rPr>
          <w:sz w:val="20"/>
          <w:szCs w:val="20"/>
          <w:lang w:val="en-GB"/>
        </w:rPr>
        <w:t>carried as a part of</w:t>
      </w:r>
      <w:r w:rsidR="00A517E8" w:rsidRPr="008A6E7E">
        <w:rPr>
          <w:sz w:val="20"/>
          <w:szCs w:val="20"/>
          <w:lang w:val="en-GB"/>
        </w:rPr>
        <w:t xml:space="preserve"> the</w:t>
      </w:r>
      <w:r w:rsidR="00DC376E" w:rsidRPr="008A6E7E">
        <w:rPr>
          <w:sz w:val="20"/>
          <w:szCs w:val="20"/>
          <w:lang w:val="en-GB"/>
        </w:rPr>
        <w:t xml:space="preserve"> Inventory Response, which is an AIoT NAS PDU according to SA2</w:t>
      </w:r>
      <w:r w:rsidR="00A517E8" w:rsidRPr="008A6E7E">
        <w:rPr>
          <w:sz w:val="20"/>
          <w:szCs w:val="20"/>
          <w:lang w:val="en-GB"/>
        </w:rPr>
        <w:t>.</w:t>
      </w:r>
      <w:r w:rsidR="00B44502" w:rsidRPr="008A6E7E">
        <w:rPr>
          <w:sz w:val="20"/>
          <w:szCs w:val="20"/>
          <w:lang w:val="en-GB"/>
        </w:rPr>
        <w:t xml:space="preserve"> Otherwise, if </w:t>
      </w:r>
      <w:r w:rsidR="00E6100C" w:rsidRPr="008A6E7E">
        <w:rPr>
          <w:sz w:val="20"/>
          <w:szCs w:val="20"/>
          <w:lang w:val="en-GB"/>
        </w:rPr>
        <w:t>a</w:t>
      </w:r>
      <w:r w:rsidR="00B44502" w:rsidRPr="008A6E7E">
        <w:rPr>
          <w:sz w:val="20"/>
          <w:szCs w:val="20"/>
          <w:lang w:val="en-GB"/>
        </w:rPr>
        <w:t xml:space="preserve"> D2R transmission</w:t>
      </w:r>
      <w:r w:rsidR="002E4177" w:rsidRPr="008A6E7E">
        <w:rPr>
          <w:sz w:val="20"/>
          <w:szCs w:val="20"/>
          <w:lang w:val="en-GB"/>
        </w:rPr>
        <w:t xml:space="preserve"> carries </w:t>
      </w:r>
      <w:r w:rsidR="004B1FF1" w:rsidRPr="008A6E7E">
        <w:rPr>
          <w:sz w:val="20"/>
          <w:szCs w:val="20"/>
          <w:lang w:val="en-GB"/>
        </w:rPr>
        <w:t>only AS information</w:t>
      </w:r>
      <w:r w:rsidR="00D478AC" w:rsidRPr="008A6E7E">
        <w:rPr>
          <w:sz w:val="20"/>
          <w:szCs w:val="20"/>
          <w:lang w:val="en-GB"/>
        </w:rPr>
        <w:t xml:space="preserve"> without carrying an AIoT NAS PSU</w:t>
      </w:r>
      <w:r w:rsidR="002E4177" w:rsidRPr="008A6E7E">
        <w:rPr>
          <w:sz w:val="20"/>
          <w:szCs w:val="20"/>
          <w:lang w:val="en-GB"/>
        </w:rPr>
        <w:t xml:space="preserve">, </w:t>
      </w:r>
      <w:r w:rsidR="00597DAC" w:rsidRPr="008A6E7E">
        <w:rPr>
          <w:sz w:val="20"/>
          <w:szCs w:val="20"/>
          <w:lang w:val="en-GB"/>
        </w:rPr>
        <w:t xml:space="preserve">segmentation </w:t>
      </w:r>
      <w:r w:rsidR="004B1FF1" w:rsidRPr="008A6E7E">
        <w:rPr>
          <w:sz w:val="20"/>
          <w:szCs w:val="20"/>
          <w:lang w:val="en-GB"/>
        </w:rPr>
        <w:t>can</w:t>
      </w:r>
      <w:r w:rsidR="00597DAC" w:rsidRPr="008A6E7E">
        <w:rPr>
          <w:sz w:val="20"/>
          <w:szCs w:val="20"/>
          <w:lang w:val="en-GB"/>
        </w:rPr>
        <w:t xml:space="preserve">not </w:t>
      </w:r>
      <w:r w:rsidR="004B1FF1" w:rsidRPr="008A6E7E">
        <w:rPr>
          <w:sz w:val="20"/>
          <w:szCs w:val="20"/>
          <w:lang w:val="en-GB"/>
        </w:rPr>
        <w:t xml:space="preserve">be </w:t>
      </w:r>
      <w:r w:rsidR="00597DAC" w:rsidRPr="008A6E7E">
        <w:rPr>
          <w:sz w:val="20"/>
          <w:szCs w:val="20"/>
          <w:lang w:val="en-GB"/>
        </w:rPr>
        <w:t>supported</w:t>
      </w:r>
      <w:r w:rsidR="004B1FF1" w:rsidRPr="008A6E7E">
        <w:rPr>
          <w:sz w:val="20"/>
          <w:szCs w:val="20"/>
          <w:lang w:val="en-GB"/>
        </w:rPr>
        <w:t xml:space="preserve"> </w:t>
      </w:r>
      <w:r w:rsidR="008E66AA" w:rsidRPr="008A6E7E">
        <w:rPr>
          <w:sz w:val="20"/>
          <w:szCs w:val="20"/>
          <w:lang w:val="en-GB"/>
        </w:rPr>
        <w:t>o</w:t>
      </w:r>
      <w:r w:rsidR="004B1FF1" w:rsidRPr="008A6E7E">
        <w:rPr>
          <w:sz w:val="20"/>
          <w:szCs w:val="20"/>
          <w:lang w:val="en-GB"/>
        </w:rPr>
        <w:t>n it</w:t>
      </w:r>
      <w:r w:rsidR="00597DAC" w:rsidRPr="008A6E7E">
        <w:rPr>
          <w:sz w:val="20"/>
          <w:szCs w:val="20"/>
          <w:lang w:val="en-GB"/>
        </w:rPr>
        <w:t xml:space="preserve">, </w:t>
      </w:r>
      <w:r w:rsidR="00A72B80" w:rsidRPr="008A6E7E">
        <w:rPr>
          <w:sz w:val="20"/>
          <w:szCs w:val="20"/>
          <w:lang w:val="en-GB"/>
        </w:rPr>
        <w:t>because</w:t>
      </w:r>
      <w:r w:rsidR="008E66AA" w:rsidRPr="008A6E7E">
        <w:rPr>
          <w:sz w:val="20"/>
          <w:szCs w:val="20"/>
          <w:lang w:val="en-GB"/>
        </w:rPr>
        <w:t xml:space="preserve"> the</w:t>
      </w:r>
      <w:r w:rsidR="00A72B80" w:rsidRPr="008A6E7E">
        <w:rPr>
          <w:sz w:val="20"/>
          <w:szCs w:val="20"/>
          <w:lang w:val="en-GB"/>
        </w:rPr>
        <w:t xml:space="preserve"> AS information, </w:t>
      </w:r>
      <w:r w:rsidR="00CC2F80" w:rsidRPr="008A6E7E">
        <w:rPr>
          <w:sz w:val="20"/>
          <w:szCs w:val="20"/>
          <w:lang w:val="en-GB"/>
        </w:rPr>
        <w:t xml:space="preserve">such as RN16, AS ID, ACK/NACK, </w:t>
      </w:r>
      <w:r w:rsidR="008E66AA" w:rsidRPr="008A6E7E">
        <w:rPr>
          <w:sz w:val="20"/>
          <w:szCs w:val="20"/>
          <w:lang w:val="en-GB"/>
        </w:rPr>
        <w:t>are</w:t>
      </w:r>
      <w:r w:rsidR="00A01E63" w:rsidRPr="008A6E7E">
        <w:rPr>
          <w:sz w:val="20"/>
          <w:szCs w:val="20"/>
          <w:lang w:val="en-GB"/>
        </w:rPr>
        <w:t xml:space="preserve"> not stored in the AIoT NAS layer.</w:t>
      </w:r>
      <w:r w:rsidR="00760EBD" w:rsidRPr="008A6E7E">
        <w:rPr>
          <w:sz w:val="20"/>
          <w:szCs w:val="20"/>
          <w:lang w:val="en-GB"/>
        </w:rPr>
        <w:t xml:space="preserve"> </w:t>
      </w:r>
      <w:r w:rsidR="003354E9" w:rsidRPr="008A6E7E">
        <w:rPr>
          <w:sz w:val="20"/>
          <w:szCs w:val="20"/>
          <w:lang w:val="en-GB"/>
        </w:rPr>
        <w:t>Besides, t</w:t>
      </w:r>
      <w:r w:rsidR="004900D3" w:rsidRPr="008A6E7E">
        <w:rPr>
          <w:sz w:val="20"/>
          <w:szCs w:val="20"/>
          <w:lang w:val="en-GB"/>
        </w:rPr>
        <w:t>he chance that th</w:t>
      </w:r>
      <w:r w:rsidR="003354E9" w:rsidRPr="008A6E7E">
        <w:rPr>
          <w:sz w:val="20"/>
          <w:szCs w:val="20"/>
          <w:lang w:val="en-GB"/>
        </w:rPr>
        <w:t>e</w:t>
      </w:r>
      <w:r w:rsidR="004900D3" w:rsidRPr="008A6E7E">
        <w:rPr>
          <w:sz w:val="20"/>
          <w:szCs w:val="20"/>
          <w:lang w:val="en-GB"/>
        </w:rPr>
        <w:t xml:space="preserve">se AS information will be oversized and hence </w:t>
      </w:r>
      <w:r w:rsidR="003354E9" w:rsidRPr="008A6E7E">
        <w:rPr>
          <w:sz w:val="20"/>
          <w:szCs w:val="20"/>
          <w:lang w:val="en-GB"/>
        </w:rPr>
        <w:t xml:space="preserve">requiring segmentation is very low. </w:t>
      </w:r>
      <w:r w:rsidR="00760EBD" w:rsidRPr="008A6E7E">
        <w:rPr>
          <w:sz w:val="20"/>
          <w:szCs w:val="20"/>
          <w:lang w:val="en-GB"/>
        </w:rPr>
        <w:t xml:space="preserve">Therefore, we propose that </w:t>
      </w:r>
      <w:r w:rsidR="00714379" w:rsidRPr="008A6E7E">
        <w:rPr>
          <w:sz w:val="20"/>
          <w:szCs w:val="20"/>
          <w:lang w:val="en-GB"/>
        </w:rPr>
        <w:t xml:space="preserve">segmentation is supported </w:t>
      </w:r>
      <w:r w:rsidR="00A367E8" w:rsidRPr="008A6E7E">
        <w:rPr>
          <w:sz w:val="20"/>
          <w:szCs w:val="20"/>
          <w:lang w:val="en-GB"/>
        </w:rPr>
        <w:t>only</w:t>
      </w:r>
      <w:r w:rsidR="00407CF6" w:rsidRPr="008A6E7E">
        <w:rPr>
          <w:sz w:val="20"/>
          <w:szCs w:val="20"/>
          <w:lang w:val="en-GB"/>
        </w:rPr>
        <w:t xml:space="preserve"> </w:t>
      </w:r>
      <w:r w:rsidR="004908EF" w:rsidRPr="008A6E7E">
        <w:rPr>
          <w:sz w:val="20"/>
          <w:szCs w:val="20"/>
          <w:lang w:val="en-GB"/>
        </w:rPr>
        <w:t xml:space="preserve">on </w:t>
      </w:r>
      <w:r w:rsidR="00714379" w:rsidRPr="008A6E7E">
        <w:rPr>
          <w:sz w:val="20"/>
          <w:szCs w:val="20"/>
          <w:lang w:val="en-GB"/>
        </w:rPr>
        <w:t xml:space="preserve">D2R </w:t>
      </w:r>
      <w:r w:rsidR="00A367E8" w:rsidRPr="008A6E7E">
        <w:rPr>
          <w:sz w:val="20"/>
          <w:szCs w:val="20"/>
          <w:lang w:val="en-GB"/>
        </w:rPr>
        <w:t xml:space="preserve">data </w:t>
      </w:r>
      <w:r w:rsidR="00903846" w:rsidRPr="008A6E7E">
        <w:rPr>
          <w:sz w:val="20"/>
          <w:szCs w:val="20"/>
          <w:lang w:val="en-GB"/>
        </w:rPr>
        <w:t>transmission</w:t>
      </w:r>
      <w:r w:rsidR="00A367E8" w:rsidRPr="008A6E7E">
        <w:rPr>
          <w:sz w:val="20"/>
          <w:szCs w:val="20"/>
          <w:lang w:val="en-GB"/>
        </w:rPr>
        <w:t>s (including Msg3)</w:t>
      </w:r>
      <w:r w:rsidR="00903846" w:rsidRPr="008A6E7E">
        <w:rPr>
          <w:sz w:val="20"/>
          <w:szCs w:val="20"/>
          <w:lang w:val="en-GB"/>
        </w:rPr>
        <w:t xml:space="preserve"> </w:t>
      </w:r>
      <w:r w:rsidR="00A367E8" w:rsidRPr="008A6E7E">
        <w:rPr>
          <w:sz w:val="20"/>
          <w:szCs w:val="20"/>
          <w:lang w:val="en-GB"/>
        </w:rPr>
        <w:t xml:space="preserve">that </w:t>
      </w:r>
      <w:r w:rsidR="00903846" w:rsidRPr="008A6E7E">
        <w:rPr>
          <w:sz w:val="20"/>
          <w:szCs w:val="20"/>
          <w:lang w:val="en-GB"/>
        </w:rPr>
        <w:t>carr</w:t>
      </w:r>
      <w:r w:rsidR="00A367E8" w:rsidRPr="008A6E7E">
        <w:rPr>
          <w:sz w:val="20"/>
          <w:szCs w:val="20"/>
          <w:lang w:val="en-GB"/>
        </w:rPr>
        <w:t>y</w:t>
      </w:r>
      <w:r w:rsidR="00903846" w:rsidRPr="008A6E7E">
        <w:rPr>
          <w:sz w:val="20"/>
          <w:szCs w:val="20"/>
          <w:lang w:val="en-GB"/>
        </w:rPr>
        <w:t xml:space="preserve"> a</w:t>
      </w:r>
      <w:r w:rsidR="00812C4F" w:rsidRPr="008A6E7E">
        <w:rPr>
          <w:sz w:val="20"/>
          <w:szCs w:val="20"/>
          <w:lang w:val="en-GB"/>
        </w:rPr>
        <w:t>n AIoT NAS PDU</w:t>
      </w:r>
      <w:r w:rsidR="00903846" w:rsidRPr="008A6E7E">
        <w:rPr>
          <w:sz w:val="20"/>
          <w:szCs w:val="20"/>
          <w:lang w:val="en-GB"/>
        </w:rPr>
        <w:t xml:space="preserve">. </w:t>
      </w:r>
    </w:p>
    <w:p w14:paraId="12FF6946" w14:textId="2335C870" w:rsidR="00483DF1" w:rsidRPr="008A6E7E" w:rsidRDefault="00D364CA" w:rsidP="002E6781">
      <w:pPr>
        <w:spacing w:before="120"/>
        <w:rPr>
          <w:b/>
          <w:bCs/>
          <w:sz w:val="20"/>
          <w:szCs w:val="20"/>
          <w:lang w:val="en-GB"/>
        </w:rPr>
      </w:pPr>
      <w:r w:rsidRPr="008A6E7E">
        <w:rPr>
          <w:b/>
          <w:bCs/>
          <w:sz w:val="20"/>
          <w:szCs w:val="20"/>
          <w:lang w:val="en-GB"/>
        </w:rPr>
        <w:t xml:space="preserve">Observation 2. </w:t>
      </w:r>
      <w:r w:rsidR="00C226DE" w:rsidRPr="008A6E7E">
        <w:rPr>
          <w:b/>
          <w:bCs/>
          <w:sz w:val="20"/>
          <w:szCs w:val="20"/>
          <w:lang w:val="en-GB"/>
        </w:rPr>
        <w:t xml:space="preserve">No </w:t>
      </w:r>
      <w:r w:rsidR="00C226DE" w:rsidRPr="008A6E7E">
        <w:rPr>
          <w:b/>
          <w:bCs/>
          <w:sz w:val="20"/>
          <w:szCs w:val="20"/>
        </w:rPr>
        <w:t>AS layer buffering for A-IoT segmentation functionalities means that</w:t>
      </w:r>
      <w:r w:rsidR="00187B4B" w:rsidRPr="008A6E7E">
        <w:rPr>
          <w:b/>
          <w:bCs/>
          <w:sz w:val="20"/>
          <w:szCs w:val="20"/>
        </w:rPr>
        <w:t xml:space="preserve"> </w:t>
      </w:r>
      <w:r w:rsidR="00187B4B" w:rsidRPr="008A6E7E">
        <w:rPr>
          <w:b/>
          <w:bCs/>
          <w:sz w:val="20"/>
          <w:szCs w:val="20"/>
          <w:lang w:val="en-GB"/>
        </w:rPr>
        <w:t xml:space="preserve">segmentation can be supported on a D2R transmission only if the D2R transmission is a D2R data transmission </w:t>
      </w:r>
      <w:r w:rsidR="00751C1D" w:rsidRPr="008A6E7E">
        <w:rPr>
          <w:b/>
          <w:bCs/>
          <w:sz w:val="20"/>
          <w:szCs w:val="20"/>
          <w:lang w:val="en-GB"/>
        </w:rPr>
        <w:t xml:space="preserve">(including MSg3) </w:t>
      </w:r>
      <w:r w:rsidR="00187B4B" w:rsidRPr="008A6E7E">
        <w:rPr>
          <w:b/>
          <w:bCs/>
          <w:sz w:val="20"/>
          <w:szCs w:val="20"/>
          <w:lang w:val="en-GB"/>
        </w:rPr>
        <w:t>that carries a</w:t>
      </w:r>
      <w:r w:rsidR="00D23CDB" w:rsidRPr="008A6E7E">
        <w:rPr>
          <w:b/>
          <w:bCs/>
          <w:sz w:val="20"/>
          <w:szCs w:val="20"/>
          <w:lang w:val="en-GB"/>
        </w:rPr>
        <w:t>n AIoT NAS PDU</w:t>
      </w:r>
      <w:r w:rsidR="00751C1D" w:rsidRPr="008A6E7E">
        <w:rPr>
          <w:b/>
          <w:bCs/>
          <w:sz w:val="20"/>
          <w:szCs w:val="20"/>
          <w:lang w:val="en-GB"/>
        </w:rPr>
        <w:t>.</w:t>
      </w:r>
    </w:p>
    <w:p w14:paraId="47B82530" w14:textId="310A2994" w:rsidR="00751C1D" w:rsidRPr="008A6E7E" w:rsidRDefault="00751C1D" w:rsidP="002E6781">
      <w:pPr>
        <w:spacing w:before="120"/>
        <w:rPr>
          <w:b/>
          <w:bCs/>
          <w:sz w:val="20"/>
          <w:szCs w:val="20"/>
          <w:lang w:val="en-GB"/>
        </w:rPr>
      </w:pPr>
      <w:r w:rsidRPr="008A6E7E">
        <w:rPr>
          <w:b/>
          <w:bCs/>
          <w:sz w:val="20"/>
          <w:szCs w:val="20"/>
          <w:lang w:val="en-GB"/>
        </w:rPr>
        <w:t xml:space="preserve">Proposal 2. Segmentation is supported only </w:t>
      </w:r>
      <w:r w:rsidR="00573CA8" w:rsidRPr="008A6E7E">
        <w:rPr>
          <w:b/>
          <w:bCs/>
          <w:sz w:val="20"/>
          <w:szCs w:val="20"/>
          <w:lang w:val="en-GB"/>
        </w:rPr>
        <w:t xml:space="preserve">on </w:t>
      </w:r>
      <w:r w:rsidRPr="008A6E7E">
        <w:rPr>
          <w:b/>
          <w:bCs/>
          <w:sz w:val="20"/>
          <w:szCs w:val="20"/>
          <w:lang w:val="en-GB"/>
        </w:rPr>
        <w:t xml:space="preserve">D2R data transmissions </w:t>
      </w:r>
      <w:bookmarkStart w:id="7" w:name="OLE_LINK1"/>
      <w:r w:rsidRPr="008A6E7E">
        <w:rPr>
          <w:b/>
          <w:bCs/>
          <w:sz w:val="20"/>
          <w:szCs w:val="20"/>
          <w:lang w:val="en-GB"/>
        </w:rPr>
        <w:t>(including Msg3) that carry an AIoT NAS PDU</w:t>
      </w:r>
      <w:bookmarkEnd w:id="7"/>
      <w:r w:rsidRPr="008A6E7E">
        <w:rPr>
          <w:b/>
          <w:bCs/>
          <w:sz w:val="20"/>
          <w:szCs w:val="20"/>
          <w:lang w:val="en-GB"/>
        </w:rPr>
        <w:t>.</w:t>
      </w:r>
    </w:p>
    <w:p w14:paraId="3ED1A6C7" w14:textId="09DE025A" w:rsidR="00E04C76" w:rsidRPr="008A6E7E" w:rsidRDefault="00746094" w:rsidP="002E6781">
      <w:pPr>
        <w:spacing w:before="120"/>
        <w:rPr>
          <w:sz w:val="20"/>
          <w:szCs w:val="20"/>
          <w:lang w:val="en-GB"/>
        </w:rPr>
      </w:pPr>
      <w:r w:rsidRPr="008A6E7E">
        <w:rPr>
          <w:sz w:val="20"/>
          <w:szCs w:val="20"/>
          <w:lang w:val="en-GB"/>
        </w:rPr>
        <w:t xml:space="preserve">Therefore, </w:t>
      </w:r>
      <w:r w:rsidR="00F22049" w:rsidRPr="008A6E7E">
        <w:rPr>
          <w:sz w:val="20"/>
          <w:szCs w:val="20"/>
          <w:lang w:val="en-GB"/>
        </w:rPr>
        <w:t xml:space="preserve">the SI field is not present in </w:t>
      </w:r>
      <w:r w:rsidR="00C64235" w:rsidRPr="008A6E7E">
        <w:rPr>
          <w:sz w:val="20"/>
          <w:szCs w:val="20"/>
          <w:lang w:val="en-GB"/>
        </w:rPr>
        <w:t>a</w:t>
      </w:r>
      <w:r w:rsidR="00F22049" w:rsidRPr="008A6E7E">
        <w:rPr>
          <w:sz w:val="20"/>
          <w:szCs w:val="20"/>
          <w:lang w:val="en-GB"/>
        </w:rPr>
        <w:t xml:space="preserve"> D2R </w:t>
      </w:r>
      <w:r w:rsidR="00E2667A" w:rsidRPr="008A6E7E">
        <w:rPr>
          <w:sz w:val="20"/>
          <w:szCs w:val="20"/>
          <w:lang w:val="en-GB"/>
        </w:rPr>
        <w:t xml:space="preserve">transmission </w:t>
      </w:r>
      <w:r w:rsidR="000E6979" w:rsidRPr="008A6E7E">
        <w:rPr>
          <w:sz w:val="20"/>
          <w:szCs w:val="20"/>
          <w:lang w:val="en-GB"/>
        </w:rPr>
        <w:t xml:space="preserve">not </w:t>
      </w:r>
      <w:r w:rsidR="00E2667A" w:rsidRPr="008A6E7E">
        <w:rPr>
          <w:sz w:val="20"/>
          <w:szCs w:val="20"/>
          <w:lang w:val="en-GB"/>
        </w:rPr>
        <w:t xml:space="preserve">carrying an AIoT NAS PSU </w:t>
      </w:r>
      <w:r w:rsidR="00F22049" w:rsidRPr="008A6E7E">
        <w:rPr>
          <w:sz w:val="20"/>
          <w:szCs w:val="20"/>
          <w:lang w:val="en-GB"/>
        </w:rPr>
        <w:t xml:space="preserve">and may be optionally present in </w:t>
      </w:r>
      <w:r w:rsidR="00C64235" w:rsidRPr="008A6E7E">
        <w:rPr>
          <w:sz w:val="20"/>
          <w:szCs w:val="20"/>
          <w:lang w:val="en-GB"/>
        </w:rPr>
        <w:t>a</w:t>
      </w:r>
      <w:r w:rsidR="00F22049" w:rsidRPr="008A6E7E">
        <w:rPr>
          <w:sz w:val="20"/>
          <w:szCs w:val="20"/>
          <w:lang w:val="en-GB"/>
        </w:rPr>
        <w:t xml:space="preserve"> </w:t>
      </w:r>
      <w:r w:rsidR="00EA41F1" w:rsidRPr="008A6E7E">
        <w:rPr>
          <w:sz w:val="20"/>
          <w:szCs w:val="20"/>
          <w:lang w:val="en-GB"/>
        </w:rPr>
        <w:t xml:space="preserve">D2R data </w:t>
      </w:r>
      <w:r w:rsidR="00B438AC" w:rsidRPr="008A6E7E">
        <w:rPr>
          <w:sz w:val="20"/>
          <w:szCs w:val="20"/>
          <w:lang w:val="en-GB"/>
        </w:rPr>
        <w:t xml:space="preserve">transmission </w:t>
      </w:r>
      <w:r w:rsidR="00EA41F1" w:rsidRPr="008A6E7E">
        <w:rPr>
          <w:sz w:val="20"/>
          <w:szCs w:val="20"/>
          <w:lang w:val="en-GB"/>
        </w:rPr>
        <w:t xml:space="preserve">(including Msg3) that </w:t>
      </w:r>
      <w:r w:rsidR="00B438AC" w:rsidRPr="008A6E7E">
        <w:rPr>
          <w:sz w:val="20"/>
          <w:szCs w:val="20"/>
          <w:lang w:val="en-GB"/>
        </w:rPr>
        <w:t>carr</w:t>
      </w:r>
      <w:r w:rsidR="00EA41F1" w:rsidRPr="008A6E7E">
        <w:rPr>
          <w:sz w:val="20"/>
          <w:szCs w:val="20"/>
          <w:lang w:val="en-GB"/>
        </w:rPr>
        <w:t>ies</w:t>
      </w:r>
      <w:r w:rsidR="00B438AC" w:rsidRPr="008A6E7E">
        <w:rPr>
          <w:sz w:val="20"/>
          <w:szCs w:val="20"/>
          <w:lang w:val="en-GB"/>
        </w:rPr>
        <w:t xml:space="preserve"> an AIoT NAS PSU</w:t>
      </w:r>
      <w:r w:rsidR="00F22049" w:rsidRPr="008A6E7E">
        <w:rPr>
          <w:sz w:val="20"/>
          <w:szCs w:val="20"/>
          <w:lang w:val="en-GB"/>
        </w:rPr>
        <w:t>.</w:t>
      </w:r>
      <w:r w:rsidR="00BF06C6" w:rsidRPr="008A6E7E">
        <w:rPr>
          <w:sz w:val="20"/>
          <w:szCs w:val="20"/>
          <w:lang w:val="en-GB"/>
        </w:rPr>
        <w:t xml:space="preserve"> </w:t>
      </w:r>
      <w:r w:rsidR="00305FAC" w:rsidRPr="008A6E7E">
        <w:rPr>
          <w:sz w:val="20"/>
          <w:szCs w:val="20"/>
          <w:lang w:val="en-GB"/>
        </w:rPr>
        <w:t xml:space="preserve">Furthermore, </w:t>
      </w:r>
      <w:r w:rsidR="00197942" w:rsidRPr="008A6E7E">
        <w:rPr>
          <w:sz w:val="20"/>
          <w:szCs w:val="20"/>
          <w:lang w:val="en-GB"/>
        </w:rPr>
        <w:t>if Proposal 1 is agreeable, the SI is only 1</w:t>
      </w:r>
      <w:r w:rsidR="00383BB8" w:rsidRPr="008A6E7E">
        <w:rPr>
          <w:sz w:val="20"/>
          <w:szCs w:val="20"/>
          <w:lang w:val="en-GB"/>
        </w:rPr>
        <w:t xml:space="preserve"> </w:t>
      </w:r>
      <w:r w:rsidR="00197942" w:rsidRPr="008A6E7E">
        <w:rPr>
          <w:sz w:val="20"/>
          <w:szCs w:val="20"/>
          <w:lang w:val="en-GB"/>
        </w:rPr>
        <w:t>bit. I</w:t>
      </w:r>
      <w:r w:rsidR="00305FAC" w:rsidRPr="008A6E7E">
        <w:rPr>
          <w:sz w:val="20"/>
          <w:szCs w:val="20"/>
          <w:lang w:val="en-GB"/>
        </w:rPr>
        <w:t xml:space="preserve">f the </w:t>
      </w:r>
      <w:r w:rsidR="005F60B1" w:rsidRPr="008A6E7E">
        <w:rPr>
          <w:sz w:val="20"/>
          <w:szCs w:val="20"/>
          <w:lang w:val="en-GB"/>
        </w:rPr>
        <w:t xml:space="preserve">1-bit </w:t>
      </w:r>
      <w:r w:rsidR="00305FAC" w:rsidRPr="008A6E7E">
        <w:rPr>
          <w:sz w:val="20"/>
          <w:szCs w:val="20"/>
          <w:lang w:val="en-GB"/>
        </w:rPr>
        <w:t>SI field i</w:t>
      </w:r>
      <w:r w:rsidR="005F60B1" w:rsidRPr="008A6E7E">
        <w:rPr>
          <w:sz w:val="20"/>
          <w:szCs w:val="20"/>
          <w:lang w:val="en-GB"/>
        </w:rPr>
        <w:t>s</w:t>
      </w:r>
      <w:r w:rsidR="00305FAC" w:rsidRPr="008A6E7E">
        <w:rPr>
          <w:sz w:val="20"/>
          <w:szCs w:val="20"/>
          <w:lang w:val="en-GB"/>
        </w:rPr>
        <w:t xml:space="preserve"> optionally present in a D2R data</w:t>
      </w:r>
      <w:r w:rsidR="005F60B1" w:rsidRPr="008A6E7E">
        <w:rPr>
          <w:sz w:val="20"/>
          <w:szCs w:val="20"/>
          <w:lang w:val="en-GB"/>
        </w:rPr>
        <w:t xml:space="preserve"> transmission</w:t>
      </w:r>
      <w:r w:rsidR="00305FAC" w:rsidRPr="008A6E7E">
        <w:rPr>
          <w:sz w:val="20"/>
          <w:szCs w:val="20"/>
          <w:lang w:val="en-GB"/>
        </w:rPr>
        <w:t xml:space="preserve">, </w:t>
      </w:r>
      <w:r w:rsidR="00383BB8" w:rsidRPr="008A6E7E">
        <w:rPr>
          <w:sz w:val="20"/>
          <w:szCs w:val="20"/>
          <w:lang w:val="en-GB"/>
        </w:rPr>
        <w:t>a 1-</w:t>
      </w:r>
      <w:r w:rsidR="00305FAC" w:rsidRPr="008A6E7E">
        <w:rPr>
          <w:sz w:val="20"/>
          <w:szCs w:val="20"/>
          <w:lang w:val="en-GB"/>
        </w:rPr>
        <w:t xml:space="preserve">bit </w:t>
      </w:r>
      <w:r w:rsidR="00383BB8" w:rsidRPr="008A6E7E">
        <w:rPr>
          <w:sz w:val="20"/>
          <w:szCs w:val="20"/>
          <w:lang w:val="en-GB"/>
        </w:rPr>
        <w:t xml:space="preserve">flag </w:t>
      </w:r>
      <w:r w:rsidR="00305FAC" w:rsidRPr="008A6E7E">
        <w:rPr>
          <w:sz w:val="20"/>
          <w:szCs w:val="20"/>
          <w:lang w:val="en-GB"/>
        </w:rPr>
        <w:t>is still needed to indicate the presence or absence of the SI field, resulting in at least the same number of bit</w:t>
      </w:r>
      <w:r w:rsidR="002B147F" w:rsidRPr="008A6E7E">
        <w:rPr>
          <w:sz w:val="20"/>
          <w:szCs w:val="20"/>
          <w:lang w:val="en-GB"/>
        </w:rPr>
        <w:t>(s)</w:t>
      </w:r>
      <w:r w:rsidR="00305FAC" w:rsidRPr="008A6E7E">
        <w:rPr>
          <w:sz w:val="20"/>
          <w:szCs w:val="20"/>
          <w:lang w:val="en-GB"/>
        </w:rPr>
        <w:t xml:space="preserve"> in total, if not more, compar</w:t>
      </w:r>
      <w:r w:rsidR="00D837BF" w:rsidRPr="008A6E7E">
        <w:rPr>
          <w:sz w:val="20"/>
          <w:szCs w:val="20"/>
          <w:lang w:val="en-GB"/>
        </w:rPr>
        <w:t>ed</w:t>
      </w:r>
      <w:r w:rsidR="00305FAC" w:rsidRPr="008A6E7E">
        <w:rPr>
          <w:sz w:val="20"/>
          <w:szCs w:val="20"/>
          <w:lang w:val="en-GB"/>
        </w:rPr>
        <w:t xml:space="preserve"> to making the </w:t>
      </w:r>
      <w:r w:rsidR="002B147F" w:rsidRPr="008A6E7E">
        <w:rPr>
          <w:sz w:val="20"/>
          <w:szCs w:val="20"/>
          <w:lang w:val="en-GB"/>
        </w:rPr>
        <w:t xml:space="preserve">1-bit </w:t>
      </w:r>
      <w:r w:rsidR="00305FAC" w:rsidRPr="008A6E7E">
        <w:rPr>
          <w:sz w:val="20"/>
          <w:szCs w:val="20"/>
          <w:lang w:val="en-GB"/>
        </w:rPr>
        <w:t xml:space="preserve">SI field a mandatory field in all D2R data </w:t>
      </w:r>
      <w:r w:rsidR="005F60B1" w:rsidRPr="008A6E7E">
        <w:rPr>
          <w:sz w:val="20"/>
          <w:szCs w:val="20"/>
          <w:lang w:val="en-GB"/>
        </w:rPr>
        <w:t>transmission</w:t>
      </w:r>
      <w:r w:rsidR="00305FAC" w:rsidRPr="008A6E7E">
        <w:rPr>
          <w:sz w:val="20"/>
          <w:szCs w:val="20"/>
          <w:lang w:val="en-GB"/>
        </w:rPr>
        <w:t>s</w:t>
      </w:r>
      <w:r w:rsidR="002913DD" w:rsidRPr="008A6E7E">
        <w:rPr>
          <w:sz w:val="20"/>
          <w:szCs w:val="20"/>
          <w:lang w:val="en-GB"/>
        </w:rPr>
        <w:t xml:space="preserve"> without a need of the flag bit</w:t>
      </w:r>
      <w:r w:rsidR="002B147F" w:rsidRPr="008A6E7E">
        <w:rPr>
          <w:sz w:val="20"/>
          <w:szCs w:val="20"/>
          <w:lang w:val="en-GB"/>
        </w:rPr>
        <w:t>.</w:t>
      </w:r>
    </w:p>
    <w:p w14:paraId="4636F1F3" w14:textId="4730CC23" w:rsidR="005A3932" w:rsidRPr="008A6E7E" w:rsidRDefault="0060250B" w:rsidP="005A3932">
      <w:pPr>
        <w:rPr>
          <w:b/>
          <w:bCs/>
          <w:sz w:val="20"/>
          <w:szCs w:val="20"/>
        </w:rPr>
      </w:pPr>
      <w:r w:rsidRPr="008A6E7E">
        <w:rPr>
          <w:b/>
          <w:bCs/>
          <w:sz w:val="20"/>
          <w:szCs w:val="20"/>
        </w:rPr>
        <w:t>Ob</w:t>
      </w:r>
      <w:r w:rsidR="007E684A" w:rsidRPr="008A6E7E">
        <w:rPr>
          <w:b/>
          <w:bCs/>
          <w:sz w:val="20"/>
          <w:szCs w:val="20"/>
        </w:rPr>
        <w:t>servation</w:t>
      </w:r>
      <w:r w:rsidR="00D95C97" w:rsidRPr="008A6E7E">
        <w:rPr>
          <w:b/>
          <w:bCs/>
          <w:sz w:val="20"/>
          <w:szCs w:val="20"/>
        </w:rPr>
        <w:t xml:space="preserve"> </w:t>
      </w:r>
      <w:r w:rsidR="00392FDD" w:rsidRPr="008A6E7E">
        <w:rPr>
          <w:b/>
          <w:bCs/>
          <w:sz w:val="20"/>
          <w:szCs w:val="20"/>
        </w:rPr>
        <w:t>3</w:t>
      </w:r>
      <w:r w:rsidR="007E684A" w:rsidRPr="008A6E7E">
        <w:rPr>
          <w:b/>
          <w:bCs/>
          <w:sz w:val="20"/>
          <w:szCs w:val="20"/>
        </w:rPr>
        <w:t xml:space="preserve">. If the </w:t>
      </w:r>
      <w:r w:rsidR="00CF7370" w:rsidRPr="008A6E7E">
        <w:rPr>
          <w:b/>
          <w:bCs/>
          <w:sz w:val="20"/>
          <w:szCs w:val="20"/>
        </w:rPr>
        <w:t xml:space="preserve">1-bit </w:t>
      </w:r>
      <w:r w:rsidR="007E684A" w:rsidRPr="008A6E7E">
        <w:rPr>
          <w:b/>
          <w:bCs/>
          <w:sz w:val="20"/>
          <w:szCs w:val="20"/>
        </w:rPr>
        <w:t>SI field in optional</w:t>
      </w:r>
      <w:r w:rsidR="00BA3A9D" w:rsidRPr="008A6E7E">
        <w:rPr>
          <w:b/>
          <w:bCs/>
          <w:sz w:val="20"/>
          <w:szCs w:val="20"/>
        </w:rPr>
        <w:t>ly</w:t>
      </w:r>
      <w:r w:rsidR="007E684A" w:rsidRPr="008A6E7E">
        <w:rPr>
          <w:b/>
          <w:bCs/>
          <w:sz w:val="20"/>
          <w:szCs w:val="20"/>
        </w:rPr>
        <w:t xml:space="preserve"> present in a D2R data </w:t>
      </w:r>
      <w:r w:rsidR="00FE1747" w:rsidRPr="008A6E7E">
        <w:rPr>
          <w:b/>
          <w:bCs/>
          <w:sz w:val="20"/>
          <w:szCs w:val="20"/>
        </w:rPr>
        <w:t>transmission</w:t>
      </w:r>
      <w:r w:rsidR="00BA3A9D" w:rsidRPr="008A6E7E">
        <w:rPr>
          <w:b/>
          <w:bCs/>
          <w:sz w:val="20"/>
          <w:szCs w:val="20"/>
        </w:rPr>
        <w:t xml:space="preserve">, </w:t>
      </w:r>
      <w:r w:rsidR="00CF7370" w:rsidRPr="008A6E7E">
        <w:rPr>
          <w:b/>
          <w:bCs/>
          <w:sz w:val="20"/>
          <w:szCs w:val="20"/>
        </w:rPr>
        <w:t>a 1-bit</w:t>
      </w:r>
      <w:r w:rsidR="00BA3A9D" w:rsidRPr="008A6E7E">
        <w:rPr>
          <w:b/>
          <w:bCs/>
          <w:sz w:val="20"/>
          <w:szCs w:val="20"/>
        </w:rPr>
        <w:t xml:space="preserve"> flag is still needed to indicate the presence or absence of the SI field</w:t>
      </w:r>
      <w:r w:rsidR="00990CB9" w:rsidRPr="008A6E7E">
        <w:rPr>
          <w:b/>
          <w:bCs/>
          <w:sz w:val="20"/>
          <w:szCs w:val="20"/>
        </w:rPr>
        <w:t xml:space="preserve">, resulting in </w:t>
      </w:r>
      <w:r w:rsidR="00B07AE1" w:rsidRPr="008A6E7E">
        <w:rPr>
          <w:b/>
          <w:bCs/>
          <w:sz w:val="20"/>
          <w:szCs w:val="20"/>
        </w:rPr>
        <w:t>at least the same number</w:t>
      </w:r>
      <w:r w:rsidR="00A57D38" w:rsidRPr="008A6E7E">
        <w:rPr>
          <w:b/>
          <w:bCs/>
          <w:sz w:val="20"/>
          <w:szCs w:val="20"/>
        </w:rPr>
        <w:t xml:space="preserve"> of bit</w:t>
      </w:r>
      <w:r w:rsidR="00372AF1" w:rsidRPr="008A6E7E">
        <w:rPr>
          <w:b/>
          <w:bCs/>
          <w:sz w:val="20"/>
          <w:szCs w:val="20"/>
        </w:rPr>
        <w:t>(s)</w:t>
      </w:r>
      <w:r w:rsidR="00A57D38" w:rsidRPr="008A6E7E">
        <w:rPr>
          <w:b/>
          <w:bCs/>
          <w:sz w:val="20"/>
          <w:szCs w:val="20"/>
        </w:rPr>
        <w:t xml:space="preserve"> in total</w:t>
      </w:r>
      <w:r w:rsidR="00B07AE1" w:rsidRPr="008A6E7E">
        <w:rPr>
          <w:b/>
          <w:bCs/>
          <w:sz w:val="20"/>
          <w:szCs w:val="20"/>
        </w:rPr>
        <w:t>, if not more</w:t>
      </w:r>
      <w:r w:rsidR="00A57D38" w:rsidRPr="008A6E7E">
        <w:rPr>
          <w:b/>
          <w:bCs/>
          <w:sz w:val="20"/>
          <w:szCs w:val="20"/>
        </w:rPr>
        <w:t xml:space="preserve">, </w:t>
      </w:r>
      <w:r w:rsidR="00D95C97" w:rsidRPr="008A6E7E">
        <w:rPr>
          <w:b/>
          <w:bCs/>
          <w:sz w:val="20"/>
          <w:szCs w:val="20"/>
        </w:rPr>
        <w:t>compar</w:t>
      </w:r>
      <w:r w:rsidR="00D837BF" w:rsidRPr="008A6E7E">
        <w:rPr>
          <w:b/>
          <w:bCs/>
          <w:sz w:val="20"/>
          <w:szCs w:val="20"/>
        </w:rPr>
        <w:t xml:space="preserve">ed </w:t>
      </w:r>
      <w:r w:rsidR="00D95C97" w:rsidRPr="008A6E7E">
        <w:rPr>
          <w:b/>
          <w:bCs/>
          <w:sz w:val="20"/>
          <w:szCs w:val="20"/>
        </w:rPr>
        <w:t xml:space="preserve">to making the </w:t>
      </w:r>
      <w:r w:rsidR="00372AF1" w:rsidRPr="008A6E7E">
        <w:rPr>
          <w:b/>
          <w:bCs/>
          <w:sz w:val="20"/>
          <w:szCs w:val="20"/>
        </w:rPr>
        <w:t xml:space="preserve">1-bit </w:t>
      </w:r>
      <w:r w:rsidR="00D95C97" w:rsidRPr="008A6E7E">
        <w:rPr>
          <w:b/>
          <w:bCs/>
          <w:sz w:val="20"/>
          <w:szCs w:val="20"/>
        </w:rPr>
        <w:t xml:space="preserve">SI field a mandatory field in all D2R data </w:t>
      </w:r>
      <w:r w:rsidR="00FE1747" w:rsidRPr="008A6E7E">
        <w:rPr>
          <w:b/>
          <w:bCs/>
          <w:sz w:val="20"/>
          <w:szCs w:val="20"/>
        </w:rPr>
        <w:t>transmission</w:t>
      </w:r>
      <w:r w:rsidR="00D95C97" w:rsidRPr="008A6E7E">
        <w:rPr>
          <w:b/>
          <w:bCs/>
          <w:sz w:val="20"/>
          <w:szCs w:val="20"/>
        </w:rPr>
        <w:t>s</w:t>
      </w:r>
      <w:r w:rsidR="002913DD" w:rsidRPr="008A6E7E">
        <w:rPr>
          <w:b/>
          <w:bCs/>
          <w:sz w:val="20"/>
          <w:szCs w:val="20"/>
        </w:rPr>
        <w:t xml:space="preserve"> without a need of the flag bit</w:t>
      </w:r>
      <w:r w:rsidR="00D95C97" w:rsidRPr="008A6E7E">
        <w:rPr>
          <w:b/>
          <w:bCs/>
          <w:sz w:val="20"/>
          <w:szCs w:val="20"/>
        </w:rPr>
        <w:t>.</w:t>
      </w:r>
    </w:p>
    <w:p w14:paraId="2970ED32" w14:textId="742FF698" w:rsidR="00D95C97" w:rsidRPr="008A6E7E" w:rsidRDefault="00D95C97" w:rsidP="005A3932">
      <w:pPr>
        <w:rPr>
          <w:b/>
          <w:bCs/>
          <w:sz w:val="20"/>
          <w:szCs w:val="20"/>
        </w:rPr>
      </w:pPr>
      <w:r w:rsidRPr="008A6E7E">
        <w:rPr>
          <w:b/>
          <w:bCs/>
          <w:sz w:val="20"/>
          <w:szCs w:val="20"/>
        </w:rPr>
        <w:t xml:space="preserve">Proposal </w:t>
      </w:r>
      <w:r w:rsidR="00392FDD" w:rsidRPr="008A6E7E">
        <w:rPr>
          <w:b/>
          <w:bCs/>
          <w:sz w:val="20"/>
          <w:szCs w:val="20"/>
        </w:rPr>
        <w:t>3</w:t>
      </w:r>
      <w:r w:rsidRPr="008A6E7E">
        <w:rPr>
          <w:b/>
          <w:bCs/>
          <w:sz w:val="20"/>
          <w:szCs w:val="20"/>
        </w:rPr>
        <w:t xml:space="preserve">. The SI field </w:t>
      </w:r>
      <w:r w:rsidR="00C95177" w:rsidRPr="008A6E7E">
        <w:rPr>
          <w:b/>
          <w:bCs/>
          <w:sz w:val="20"/>
          <w:szCs w:val="20"/>
        </w:rPr>
        <w:t xml:space="preserve">is </w:t>
      </w:r>
      <w:r w:rsidRPr="008A6E7E">
        <w:rPr>
          <w:b/>
          <w:bCs/>
          <w:sz w:val="20"/>
          <w:szCs w:val="20"/>
        </w:rPr>
        <w:t xml:space="preserve">a mandatory field in D2R data </w:t>
      </w:r>
      <w:r w:rsidR="003B30DE" w:rsidRPr="008A6E7E">
        <w:rPr>
          <w:b/>
          <w:bCs/>
          <w:sz w:val="20"/>
          <w:szCs w:val="20"/>
        </w:rPr>
        <w:t>tran</w:t>
      </w:r>
      <w:r w:rsidRPr="008A6E7E">
        <w:rPr>
          <w:b/>
          <w:bCs/>
          <w:sz w:val="20"/>
          <w:szCs w:val="20"/>
        </w:rPr>
        <w:t>s</w:t>
      </w:r>
      <w:r w:rsidR="003B30DE" w:rsidRPr="008A6E7E">
        <w:rPr>
          <w:b/>
          <w:bCs/>
          <w:sz w:val="20"/>
          <w:szCs w:val="20"/>
        </w:rPr>
        <w:t>missions</w:t>
      </w:r>
      <w:r w:rsidR="00FA3426">
        <w:rPr>
          <w:b/>
          <w:bCs/>
          <w:sz w:val="20"/>
          <w:szCs w:val="20"/>
        </w:rPr>
        <w:t xml:space="preserve"> </w:t>
      </w:r>
      <w:r w:rsidR="00FA3426" w:rsidRPr="00FA3426">
        <w:rPr>
          <w:b/>
          <w:bCs/>
          <w:sz w:val="20"/>
          <w:szCs w:val="20"/>
        </w:rPr>
        <w:t>(including Msg3) that carry an AIoT NAS PDU</w:t>
      </w:r>
      <w:r w:rsidRPr="008A6E7E">
        <w:rPr>
          <w:b/>
          <w:bCs/>
          <w:sz w:val="20"/>
          <w:szCs w:val="20"/>
        </w:rPr>
        <w:t>.</w:t>
      </w:r>
    </w:p>
    <w:p w14:paraId="5DC29460" w14:textId="23FCD0D5" w:rsidR="00D04F81" w:rsidRPr="00D04F81" w:rsidRDefault="00DA1E69" w:rsidP="00912369">
      <w:pPr>
        <w:pStyle w:val="Heading2"/>
      </w:pPr>
      <w:r>
        <w:t>L</w:t>
      </w:r>
      <w:r w:rsidR="00D04F81">
        <w:t xml:space="preserve">ocation of </w:t>
      </w:r>
      <w:r>
        <w:t>the SI fiel</w:t>
      </w:r>
      <w:r w:rsidR="0087450F">
        <w:t>d</w:t>
      </w:r>
    </w:p>
    <w:p w14:paraId="0C5F4E3E" w14:textId="78F5806D" w:rsidR="000F2347" w:rsidRPr="00FD6D4E" w:rsidRDefault="000F2347" w:rsidP="00D51182">
      <w:pPr>
        <w:rPr>
          <w:sz w:val="20"/>
          <w:szCs w:val="20"/>
        </w:rPr>
      </w:pPr>
      <w:r w:rsidRPr="00FD6D4E">
        <w:rPr>
          <w:sz w:val="20"/>
          <w:szCs w:val="20"/>
        </w:rPr>
        <w:t xml:space="preserve">From </w:t>
      </w:r>
      <w:r w:rsidR="00D17BDC" w:rsidRPr="00FD6D4E">
        <w:rPr>
          <w:sz w:val="20"/>
          <w:szCs w:val="20"/>
        </w:rPr>
        <w:t xml:space="preserve">the </w:t>
      </w:r>
      <w:r w:rsidR="00712934">
        <w:rPr>
          <w:sz w:val="20"/>
          <w:szCs w:val="20"/>
        </w:rPr>
        <w:t>view</w:t>
      </w:r>
      <w:r w:rsidR="006D02FF">
        <w:rPr>
          <w:sz w:val="20"/>
          <w:szCs w:val="20"/>
        </w:rPr>
        <w:t>points</w:t>
      </w:r>
      <w:r w:rsidR="00D17BDC" w:rsidRPr="00FD6D4E">
        <w:rPr>
          <w:sz w:val="20"/>
          <w:szCs w:val="20"/>
        </w:rPr>
        <w:t xml:space="preserve"> of </w:t>
      </w:r>
      <w:r w:rsidRPr="00FD6D4E">
        <w:rPr>
          <w:sz w:val="20"/>
          <w:szCs w:val="20"/>
        </w:rPr>
        <w:t xml:space="preserve">PDU </w:t>
      </w:r>
      <w:r w:rsidR="00D17BDC" w:rsidRPr="00FD6D4E">
        <w:rPr>
          <w:sz w:val="20"/>
          <w:szCs w:val="20"/>
        </w:rPr>
        <w:t>cons</w:t>
      </w:r>
      <w:r w:rsidRPr="00FD6D4E">
        <w:rPr>
          <w:sz w:val="20"/>
          <w:szCs w:val="20"/>
        </w:rPr>
        <w:t>truct</w:t>
      </w:r>
      <w:r w:rsidR="00D17BDC" w:rsidRPr="00FD6D4E">
        <w:rPr>
          <w:sz w:val="20"/>
          <w:szCs w:val="20"/>
        </w:rPr>
        <w:t>ion</w:t>
      </w:r>
      <w:r w:rsidRPr="00FD6D4E">
        <w:rPr>
          <w:sz w:val="20"/>
          <w:szCs w:val="20"/>
        </w:rPr>
        <w:t xml:space="preserve"> and signaling overhea</w:t>
      </w:r>
      <w:r w:rsidR="00D17BDC" w:rsidRPr="00FD6D4E">
        <w:rPr>
          <w:sz w:val="20"/>
          <w:szCs w:val="20"/>
        </w:rPr>
        <w:t>d</w:t>
      </w:r>
      <w:r w:rsidRPr="00FD6D4E">
        <w:rPr>
          <w:sz w:val="20"/>
          <w:szCs w:val="20"/>
        </w:rPr>
        <w:t xml:space="preserve">, it may be advantageous to </w:t>
      </w:r>
      <w:r w:rsidR="00641B5C" w:rsidRPr="00FD6D4E">
        <w:rPr>
          <w:sz w:val="20"/>
          <w:szCs w:val="20"/>
        </w:rPr>
        <w:t>have all mandatory and fixed-length fields at the beginning of a MAC PDU</w:t>
      </w:r>
      <w:r w:rsidR="00D51E03" w:rsidRPr="00FD6D4E">
        <w:rPr>
          <w:sz w:val="20"/>
          <w:szCs w:val="20"/>
        </w:rPr>
        <w:t xml:space="preserve"> to make </w:t>
      </w:r>
      <w:r w:rsidR="00A90960" w:rsidRPr="00FD6D4E">
        <w:rPr>
          <w:sz w:val="20"/>
          <w:szCs w:val="20"/>
        </w:rPr>
        <w:t xml:space="preserve">it </w:t>
      </w:r>
      <w:r w:rsidR="00D51E03" w:rsidRPr="00FD6D4E">
        <w:rPr>
          <w:sz w:val="20"/>
          <w:szCs w:val="20"/>
        </w:rPr>
        <w:t>easy for bit(s) retrieval</w:t>
      </w:r>
      <w:r w:rsidR="00A90960" w:rsidRPr="00FD6D4E">
        <w:rPr>
          <w:sz w:val="20"/>
          <w:szCs w:val="20"/>
        </w:rPr>
        <w:t xml:space="preserve">. If Proposals 1 </w:t>
      </w:r>
      <w:r w:rsidR="002F2325">
        <w:rPr>
          <w:sz w:val="20"/>
          <w:szCs w:val="20"/>
        </w:rPr>
        <w:t xml:space="preserve">to </w:t>
      </w:r>
      <w:r w:rsidR="007A4474">
        <w:rPr>
          <w:sz w:val="20"/>
          <w:szCs w:val="20"/>
        </w:rPr>
        <w:t>3</w:t>
      </w:r>
      <w:r w:rsidR="00A90960" w:rsidRPr="00FD6D4E">
        <w:rPr>
          <w:sz w:val="20"/>
          <w:szCs w:val="20"/>
        </w:rPr>
        <w:t xml:space="preserve"> are agree</w:t>
      </w:r>
      <w:r w:rsidR="00A53AAB" w:rsidRPr="00FD6D4E">
        <w:rPr>
          <w:sz w:val="20"/>
          <w:szCs w:val="20"/>
        </w:rPr>
        <w:t>able</w:t>
      </w:r>
      <w:r w:rsidR="00A90960" w:rsidRPr="00FD6D4E">
        <w:rPr>
          <w:sz w:val="20"/>
          <w:szCs w:val="20"/>
        </w:rPr>
        <w:t xml:space="preserve">, the SI field </w:t>
      </w:r>
      <w:r w:rsidR="00A53AAB" w:rsidRPr="00FD6D4E">
        <w:rPr>
          <w:sz w:val="20"/>
          <w:szCs w:val="20"/>
        </w:rPr>
        <w:t>is such</w:t>
      </w:r>
      <w:r w:rsidR="00A90960" w:rsidRPr="00FD6D4E">
        <w:rPr>
          <w:sz w:val="20"/>
          <w:szCs w:val="20"/>
        </w:rPr>
        <w:t xml:space="preserve"> a mandatory and fixed</w:t>
      </w:r>
      <w:r w:rsidR="00A53AAB" w:rsidRPr="00FD6D4E">
        <w:rPr>
          <w:sz w:val="20"/>
          <w:szCs w:val="20"/>
        </w:rPr>
        <w:t>-</w:t>
      </w:r>
      <w:r w:rsidR="00A90960" w:rsidRPr="00FD6D4E">
        <w:rPr>
          <w:sz w:val="20"/>
          <w:szCs w:val="20"/>
        </w:rPr>
        <w:t xml:space="preserve">length field in all D2R data </w:t>
      </w:r>
      <w:r w:rsidR="002C1689">
        <w:rPr>
          <w:sz w:val="20"/>
          <w:szCs w:val="20"/>
        </w:rPr>
        <w:t>transmission</w:t>
      </w:r>
      <w:r w:rsidR="00A90960" w:rsidRPr="00FD6D4E">
        <w:rPr>
          <w:sz w:val="20"/>
          <w:szCs w:val="20"/>
        </w:rPr>
        <w:t>s.</w:t>
      </w:r>
      <w:r w:rsidR="00A53AAB" w:rsidRPr="00FD6D4E">
        <w:rPr>
          <w:sz w:val="20"/>
          <w:szCs w:val="20"/>
        </w:rPr>
        <w:t xml:space="preserve"> </w:t>
      </w:r>
      <w:r w:rsidR="0018712F" w:rsidRPr="00FD6D4E">
        <w:rPr>
          <w:sz w:val="20"/>
          <w:szCs w:val="20"/>
        </w:rPr>
        <w:t xml:space="preserve">Therefore, </w:t>
      </w:r>
      <w:r w:rsidR="002F2325">
        <w:rPr>
          <w:sz w:val="20"/>
          <w:szCs w:val="20"/>
        </w:rPr>
        <w:t xml:space="preserve">it </w:t>
      </w:r>
      <w:r w:rsidR="0018712F" w:rsidRPr="00FD6D4E">
        <w:rPr>
          <w:sz w:val="20"/>
          <w:szCs w:val="20"/>
        </w:rPr>
        <w:t>may be advantageous to place the SI field in the early portion of the MAC PDU, e.g.,</w:t>
      </w:r>
      <w:r w:rsidR="00133F2C" w:rsidRPr="00FD6D4E">
        <w:rPr>
          <w:sz w:val="20"/>
          <w:szCs w:val="20"/>
        </w:rPr>
        <w:t xml:space="preserve"> </w:t>
      </w:r>
      <w:r w:rsidR="00356E21">
        <w:rPr>
          <w:sz w:val="20"/>
          <w:szCs w:val="20"/>
        </w:rPr>
        <w:t>as</w:t>
      </w:r>
      <w:r w:rsidR="00133F2C" w:rsidRPr="00FD6D4E">
        <w:rPr>
          <w:sz w:val="20"/>
          <w:szCs w:val="20"/>
        </w:rPr>
        <w:t xml:space="preserve"> the first field </w:t>
      </w:r>
      <w:r w:rsidR="0018712F" w:rsidRPr="00FD6D4E">
        <w:rPr>
          <w:sz w:val="20"/>
          <w:szCs w:val="20"/>
        </w:rPr>
        <w:t>after the Message Type field</w:t>
      </w:r>
      <w:r w:rsidR="008F5138" w:rsidRPr="00FD6D4E">
        <w:rPr>
          <w:sz w:val="20"/>
          <w:szCs w:val="20"/>
        </w:rPr>
        <w:t xml:space="preserve"> when the Message Type field indicating </w:t>
      </w:r>
      <w:r w:rsidR="000E2B11">
        <w:rPr>
          <w:sz w:val="20"/>
          <w:szCs w:val="20"/>
        </w:rPr>
        <w:t>a message</w:t>
      </w:r>
      <w:r w:rsidR="00393D26" w:rsidRPr="00FD6D4E">
        <w:rPr>
          <w:sz w:val="20"/>
          <w:szCs w:val="20"/>
        </w:rPr>
        <w:t xml:space="preserve"> type </w:t>
      </w:r>
      <w:r w:rsidR="00F9307E">
        <w:rPr>
          <w:sz w:val="20"/>
          <w:szCs w:val="20"/>
        </w:rPr>
        <w:t>corresponding to</w:t>
      </w:r>
      <w:r w:rsidR="00393D26" w:rsidRPr="00FD6D4E">
        <w:rPr>
          <w:sz w:val="20"/>
          <w:szCs w:val="20"/>
        </w:rPr>
        <w:t xml:space="preserve"> D2R data </w:t>
      </w:r>
      <w:r w:rsidR="00F9307E">
        <w:rPr>
          <w:sz w:val="20"/>
          <w:szCs w:val="20"/>
        </w:rPr>
        <w:t>transmission</w:t>
      </w:r>
      <w:r w:rsidR="00393D26" w:rsidRPr="00FD6D4E">
        <w:rPr>
          <w:sz w:val="20"/>
          <w:szCs w:val="20"/>
        </w:rPr>
        <w:t>.</w:t>
      </w:r>
    </w:p>
    <w:p w14:paraId="07BCB0C9" w14:textId="59EC5C68" w:rsidR="006356A5" w:rsidRDefault="00895E6B" w:rsidP="002C3637">
      <w:pPr>
        <w:rPr>
          <w:sz w:val="20"/>
          <w:szCs w:val="20"/>
        </w:rPr>
      </w:pPr>
      <w:r>
        <w:rPr>
          <w:sz w:val="20"/>
          <w:szCs w:val="20"/>
        </w:rPr>
        <w:t>In addition,</w:t>
      </w:r>
      <w:r w:rsidR="00460223">
        <w:rPr>
          <w:sz w:val="20"/>
          <w:szCs w:val="20"/>
        </w:rPr>
        <w:t xml:space="preserve"> </w:t>
      </w:r>
      <w:r w:rsidR="00460223" w:rsidRPr="00460223">
        <w:rPr>
          <w:sz w:val="20"/>
          <w:szCs w:val="20"/>
        </w:rPr>
        <w:t xml:space="preserve">RAN1 </w:t>
      </w:r>
      <w:r w:rsidR="00460223">
        <w:rPr>
          <w:sz w:val="20"/>
          <w:szCs w:val="20"/>
        </w:rPr>
        <w:t xml:space="preserve">has </w:t>
      </w:r>
      <w:r w:rsidR="002B7E40">
        <w:rPr>
          <w:sz w:val="20"/>
          <w:szCs w:val="20"/>
        </w:rPr>
        <w:t>agreed on the following [3]:</w:t>
      </w:r>
    </w:p>
    <w:tbl>
      <w:tblPr>
        <w:tblStyle w:val="TableGrid"/>
        <w:tblW w:w="0" w:type="auto"/>
        <w:tblLook w:val="04A0" w:firstRow="1" w:lastRow="0" w:firstColumn="1" w:lastColumn="0" w:noHBand="0" w:noVBand="1"/>
      </w:tblPr>
      <w:tblGrid>
        <w:gridCol w:w="9307"/>
      </w:tblGrid>
      <w:tr w:rsidR="00897932" w14:paraId="174D9A2C" w14:textId="77777777" w:rsidTr="0041686D">
        <w:tc>
          <w:tcPr>
            <w:tcW w:w="9307" w:type="dxa"/>
          </w:tcPr>
          <w:p w14:paraId="7C13BF2F" w14:textId="77777777" w:rsidR="00897932" w:rsidRPr="00CE447D" w:rsidRDefault="00897932" w:rsidP="0041686D">
            <w:pPr>
              <w:pStyle w:val="TableCell0"/>
              <w:rPr>
                <w:sz w:val="18"/>
                <w:szCs w:val="18"/>
              </w:rPr>
            </w:pPr>
            <w:r w:rsidRPr="00CE447D">
              <w:rPr>
                <w:sz w:val="18"/>
                <w:szCs w:val="18"/>
                <w:highlight w:val="green"/>
              </w:rPr>
              <w:t>Agreement</w:t>
            </w:r>
          </w:p>
          <w:p w14:paraId="1C9A5900" w14:textId="77777777" w:rsidR="00897932" w:rsidRDefault="00897932" w:rsidP="0041686D">
            <w:pPr>
              <w:pStyle w:val="TableCell0"/>
              <w:rPr>
                <w:sz w:val="18"/>
                <w:szCs w:val="18"/>
              </w:rPr>
            </w:pPr>
            <w:bookmarkStart w:id="8" w:name="OLE_LINK46"/>
            <w:r w:rsidRPr="00CE447D">
              <w:rPr>
                <w:sz w:val="18"/>
                <w:szCs w:val="18"/>
              </w:rPr>
              <w:lastRenderedPageBreak/>
              <w:t>RAN1 concludes that the generator polynomials in TS 38.212 for 6-bit CRC and 16-bit CRC are reused for Ambient IoT.</w:t>
            </w:r>
          </w:p>
          <w:bookmarkEnd w:id="8"/>
          <w:p w14:paraId="68551044" w14:textId="77777777" w:rsidR="00897932" w:rsidRDefault="00897932" w:rsidP="0041686D">
            <w:pPr>
              <w:pStyle w:val="TableCell0"/>
              <w:rPr>
                <w:sz w:val="18"/>
                <w:szCs w:val="18"/>
              </w:rPr>
            </w:pPr>
          </w:p>
          <w:p w14:paraId="225DF48B" w14:textId="77777777" w:rsidR="00897932" w:rsidRPr="00CE447D" w:rsidRDefault="00897932" w:rsidP="0041686D">
            <w:pPr>
              <w:pStyle w:val="TableCell0"/>
              <w:rPr>
                <w:sz w:val="18"/>
                <w:szCs w:val="18"/>
              </w:rPr>
            </w:pPr>
            <w:r w:rsidRPr="00CE447D">
              <w:rPr>
                <w:sz w:val="18"/>
                <w:szCs w:val="18"/>
                <w:highlight w:val="green"/>
              </w:rPr>
              <w:t>Agreement</w:t>
            </w:r>
          </w:p>
          <w:p w14:paraId="097B4B4C" w14:textId="77777777" w:rsidR="00897932" w:rsidRPr="00CE447D" w:rsidRDefault="00897932" w:rsidP="0041686D">
            <w:pPr>
              <w:pStyle w:val="TableCell0"/>
              <w:rPr>
                <w:sz w:val="18"/>
                <w:szCs w:val="18"/>
              </w:rPr>
            </w:pPr>
            <w:bookmarkStart w:id="9" w:name="OLE_LINK48"/>
            <w:r w:rsidRPr="00CE447D">
              <w:rPr>
                <w:sz w:val="18"/>
                <w:szCs w:val="18"/>
              </w:rPr>
              <w:t xml:space="preserve">When CRC is attached to a PRDCH or PDRCH transmission, </w:t>
            </w:r>
          </w:p>
          <w:p w14:paraId="5A044B12" w14:textId="77777777" w:rsidR="00897932" w:rsidRPr="00CE447D" w:rsidRDefault="00897932" w:rsidP="00897932">
            <w:pPr>
              <w:pStyle w:val="TableCell0"/>
              <w:numPr>
                <w:ilvl w:val="0"/>
                <w:numId w:val="53"/>
              </w:numPr>
              <w:spacing w:after="60"/>
              <w:rPr>
                <w:sz w:val="18"/>
                <w:szCs w:val="18"/>
              </w:rPr>
            </w:pPr>
            <w:bookmarkStart w:id="10" w:name="OLE_LINK188"/>
            <w:r w:rsidRPr="00CE447D">
              <w:rPr>
                <w:sz w:val="18"/>
                <w:szCs w:val="18"/>
              </w:rPr>
              <w:t xml:space="preserve">When the number of information bits is </w:t>
            </w:r>
            <w:r w:rsidRPr="00CE447D">
              <w:rPr>
                <w:rFonts w:hint="eastAsia"/>
                <w:sz w:val="18"/>
                <w:szCs w:val="18"/>
              </w:rPr>
              <w:t>≤</w:t>
            </w:r>
            <w:r w:rsidRPr="00CE447D">
              <w:rPr>
                <w:sz w:val="18"/>
                <w:szCs w:val="18"/>
              </w:rPr>
              <w:t xml:space="preserve"> X bits, CRC-6 is used. Otherwise, when the number of information bits is &gt; X bits, CRC-16 is used.</w:t>
            </w:r>
            <w:bookmarkEnd w:id="9"/>
            <w:bookmarkEnd w:id="10"/>
            <w:r w:rsidRPr="00CE447D">
              <w:rPr>
                <w:sz w:val="18"/>
                <w:szCs w:val="18"/>
              </w:rPr>
              <w:t xml:space="preserve"> Down-selection by RAN1#120bis from the following for X considering the balance of overhead and probability of undetected error:</w:t>
            </w:r>
          </w:p>
          <w:p w14:paraId="71C0CEAC" w14:textId="77777777" w:rsidR="00897932" w:rsidRPr="00CE447D" w:rsidRDefault="00897932" w:rsidP="00897932">
            <w:pPr>
              <w:pStyle w:val="TableCell0"/>
              <w:numPr>
                <w:ilvl w:val="0"/>
                <w:numId w:val="54"/>
              </w:numPr>
              <w:spacing w:after="60"/>
              <w:rPr>
                <w:sz w:val="18"/>
                <w:szCs w:val="18"/>
              </w:rPr>
            </w:pPr>
            <w:r w:rsidRPr="00CE447D">
              <w:rPr>
                <w:sz w:val="18"/>
                <w:szCs w:val="18"/>
              </w:rPr>
              <w:t>Alt. 1: 24</w:t>
            </w:r>
          </w:p>
          <w:p w14:paraId="0CC59439" w14:textId="77777777" w:rsidR="00897932" w:rsidRPr="00CE447D" w:rsidRDefault="00897932" w:rsidP="00897932">
            <w:pPr>
              <w:pStyle w:val="TableCell0"/>
              <w:numPr>
                <w:ilvl w:val="0"/>
                <w:numId w:val="54"/>
              </w:numPr>
              <w:spacing w:after="60"/>
              <w:rPr>
                <w:sz w:val="18"/>
                <w:szCs w:val="18"/>
              </w:rPr>
            </w:pPr>
            <w:r w:rsidRPr="00CE447D">
              <w:rPr>
                <w:sz w:val="18"/>
                <w:szCs w:val="18"/>
              </w:rPr>
              <w:t>Alt. 2: 56</w:t>
            </w:r>
          </w:p>
          <w:p w14:paraId="12D40C60" w14:textId="77777777" w:rsidR="00897932" w:rsidRPr="00CE447D" w:rsidRDefault="00897932" w:rsidP="00897932">
            <w:pPr>
              <w:pStyle w:val="TableCell0"/>
              <w:numPr>
                <w:ilvl w:val="0"/>
                <w:numId w:val="53"/>
              </w:numPr>
              <w:spacing w:after="60"/>
              <w:rPr>
                <w:sz w:val="18"/>
                <w:szCs w:val="18"/>
              </w:rPr>
            </w:pPr>
            <w:r w:rsidRPr="00CE447D">
              <w:rPr>
                <w:sz w:val="18"/>
                <w:szCs w:val="18"/>
              </w:rPr>
              <w:t>FFS impact of segmentation, if any</w:t>
            </w:r>
          </w:p>
          <w:p w14:paraId="456037E8" w14:textId="46C5B7AD" w:rsidR="00897932" w:rsidRPr="004821E3" w:rsidRDefault="00897932" w:rsidP="0041686D">
            <w:pPr>
              <w:pStyle w:val="TableCell0"/>
              <w:numPr>
                <w:ilvl w:val="0"/>
                <w:numId w:val="54"/>
              </w:numPr>
              <w:spacing w:after="60"/>
              <w:rPr>
                <w:sz w:val="18"/>
                <w:szCs w:val="18"/>
              </w:rPr>
            </w:pPr>
            <w:r w:rsidRPr="00CE447D">
              <w:rPr>
                <w:sz w:val="18"/>
                <w:szCs w:val="18"/>
              </w:rPr>
              <w:t>Note: impact may not be in RAN1</w:t>
            </w:r>
          </w:p>
        </w:tc>
      </w:tr>
    </w:tbl>
    <w:p w14:paraId="470D98A2" w14:textId="715EACE6" w:rsidR="00897932" w:rsidRPr="00214982" w:rsidRDefault="00E36305" w:rsidP="00E36305">
      <w:pPr>
        <w:spacing w:before="120"/>
        <w:rPr>
          <w:sz w:val="20"/>
          <w:szCs w:val="20"/>
        </w:rPr>
      </w:pPr>
      <w:r w:rsidRPr="00E36305">
        <w:rPr>
          <w:sz w:val="20"/>
          <w:szCs w:val="20"/>
        </w:rPr>
        <w:lastRenderedPageBreak/>
        <w:t>Due to a shorter length of the check value, CRC-6 has worse (</w:t>
      </w:r>
      <w:r w:rsidR="004359FF">
        <w:rPr>
          <w:sz w:val="20"/>
          <w:szCs w:val="20"/>
        </w:rPr>
        <w:t>1000x</w:t>
      </w:r>
      <w:r w:rsidRPr="00E36305">
        <w:rPr>
          <w:sz w:val="20"/>
          <w:szCs w:val="20"/>
        </w:rPr>
        <w:t xml:space="preserve"> worse) undetected error rate performance than CRC-1</w:t>
      </w:r>
      <w:r w:rsidR="001D16D7">
        <w:rPr>
          <w:sz w:val="20"/>
          <w:szCs w:val="20"/>
        </w:rPr>
        <w:t>6</w:t>
      </w:r>
      <w:r w:rsidRPr="00E36305">
        <w:rPr>
          <w:sz w:val="20"/>
          <w:szCs w:val="20"/>
        </w:rPr>
        <w:t>.</w:t>
      </w:r>
      <w:r w:rsidR="00A44C34">
        <w:rPr>
          <w:sz w:val="20"/>
          <w:szCs w:val="20"/>
        </w:rPr>
        <w:t xml:space="preserve"> </w:t>
      </w:r>
      <w:r w:rsidR="00A44C34" w:rsidRPr="00A44C34">
        <w:rPr>
          <w:sz w:val="20"/>
          <w:szCs w:val="20"/>
        </w:rPr>
        <w:t xml:space="preserve">For example, if a </w:t>
      </w:r>
      <w:r w:rsidR="001F4C69">
        <w:rPr>
          <w:sz w:val="20"/>
          <w:szCs w:val="20"/>
        </w:rPr>
        <w:t xml:space="preserve">D2R </w:t>
      </w:r>
      <w:r w:rsidR="00532A09">
        <w:rPr>
          <w:sz w:val="20"/>
          <w:szCs w:val="20"/>
        </w:rPr>
        <w:t xml:space="preserve">data </w:t>
      </w:r>
      <w:r w:rsidR="0034410F">
        <w:rPr>
          <w:sz w:val="20"/>
          <w:szCs w:val="20"/>
        </w:rPr>
        <w:t>message</w:t>
      </w:r>
      <w:r w:rsidR="00A44C34" w:rsidRPr="00A44C34">
        <w:rPr>
          <w:sz w:val="20"/>
          <w:szCs w:val="20"/>
        </w:rPr>
        <w:t xml:space="preserve"> consists of 100 bits</w:t>
      </w:r>
      <w:r w:rsidR="001F4C69">
        <w:rPr>
          <w:sz w:val="20"/>
          <w:szCs w:val="20"/>
        </w:rPr>
        <w:t xml:space="preserve"> and is segmented during the </w:t>
      </w:r>
      <w:r w:rsidR="005B6374">
        <w:rPr>
          <w:sz w:val="20"/>
          <w:szCs w:val="20"/>
        </w:rPr>
        <w:t xml:space="preserve">D2R </w:t>
      </w:r>
      <w:r w:rsidR="001F4C69">
        <w:rPr>
          <w:sz w:val="20"/>
          <w:szCs w:val="20"/>
        </w:rPr>
        <w:t>transmission</w:t>
      </w:r>
      <w:r w:rsidR="00A44C34" w:rsidRPr="00A44C34">
        <w:rPr>
          <w:sz w:val="20"/>
          <w:szCs w:val="20"/>
        </w:rPr>
        <w:t xml:space="preserve">, 80 </w:t>
      </w:r>
      <w:r w:rsidR="00F87234">
        <w:rPr>
          <w:sz w:val="20"/>
          <w:szCs w:val="20"/>
        </w:rPr>
        <w:t xml:space="preserve">bits </w:t>
      </w:r>
      <w:r w:rsidR="00140BB5">
        <w:rPr>
          <w:sz w:val="20"/>
          <w:szCs w:val="20"/>
        </w:rPr>
        <w:t>may be</w:t>
      </w:r>
      <w:r w:rsidR="00A44C34" w:rsidRPr="00A44C34">
        <w:rPr>
          <w:sz w:val="20"/>
          <w:szCs w:val="20"/>
        </w:rPr>
        <w:t xml:space="preserve"> transmitted in the first segment. </w:t>
      </w:r>
      <w:r w:rsidR="008C3C1C">
        <w:rPr>
          <w:sz w:val="20"/>
          <w:szCs w:val="20"/>
        </w:rPr>
        <w:t>Hence, a</w:t>
      </w:r>
      <w:r w:rsidR="00A44C34" w:rsidRPr="00A44C34">
        <w:rPr>
          <w:sz w:val="20"/>
          <w:szCs w:val="20"/>
        </w:rPr>
        <w:t xml:space="preserve"> CRC-16 is used for the first segment. The </w:t>
      </w:r>
      <w:r w:rsidR="008C3C1C">
        <w:rPr>
          <w:sz w:val="20"/>
          <w:szCs w:val="20"/>
        </w:rPr>
        <w:t xml:space="preserve">remaining </w:t>
      </w:r>
      <w:r w:rsidR="00A44C34" w:rsidRPr="00A44C34">
        <w:rPr>
          <w:sz w:val="20"/>
          <w:szCs w:val="20"/>
        </w:rPr>
        <w:t xml:space="preserve">20-bit </w:t>
      </w:r>
      <w:r w:rsidR="008C3C1C">
        <w:rPr>
          <w:sz w:val="20"/>
          <w:szCs w:val="20"/>
        </w:rPr>
        <w:t xml:space="preserve">is transmitted as </w:t>
      </w:r>
      <w:r w:rsidR="006C3057">
        <w:rPr>
          <w:sz w:val="20"/>
          <w:szCs w:val="20"/>
        </w:rPr>
        <w:t xml:space="preserve">the </w:t>
      </w:r>
      <w:r w:rsidR="008C3C1C">
        <w:rPr>
          <w:sz w:val="20"/>
          <w:szCs w:val="20"/>
        </w:rPr>
        <w:t>last</w:t>
      </w:r>
      <w:r w:rsidR="00A44C34" w:rsidRPr="00A44C34">
        <w:rPr>
          <w:sz w:val="20"/>
          <w:szCs w:val="20"/>
        </w:rPr>
        <w:t xml:space="preserve"> segment</w:t>
      </w:r>
      <w:r w:rsidR="00EF61A6">
        <w:rPr>
          <w:sz w:val="20"/>
          <w:szCs w:val="20"/>
        </w:rPr>
        <w:t xml:space="preserve"> and</w:t>
      </w:r>
      <w:r w:rsidR="008C3C1C">
        <w:rPr>
          <w:sz w:val="20"/>
          <w:szCs w:val="20"/>
        </w:rPr>
        <w:t xml:space="preserve"> hence</w:t>
      </w:r>
      <w:r w:rsidR="00A44C34" w:rsidRPr="00A44C34">
        <w:rPr>
          <w:sz w:val="20"/>
          <w:szCs w:val="20"/>
        </w:rPr>
        <w:t xml:space="preserve"> a CRC-6</w:t>
      </w:r>
      <w:r w:rsidR="008C3C1C">
        <w:rPr>
          <w:sz w:val="20"/>
          <w:szCs w:val="20"/>
        </w:rPr>
        <w:t xml:space="preserve"> is used for the second segment</w:t>
      </w:r>
      <w:r w:rsidR="00A44C34" w:rsidRPr="00A44C34">
        <w:rPr>
          <w:sz w:val="20"/>
          <w:szCs w:val="20"/>
        </w:rPr>
        <w:t>. The reassembled message will have the 1000x worse error detection performance of CRC-6 despite CRC-16 being used on the other segment.</w:t>
      </w:r>
      <w:r w:rsidR="00A739A8">
        <w:rPr>
          <w:sz w:val="20"/>
          <w:szCs w:val="20"/>
        </w:rPr>
        <w:t xml:space="preserve"> </w:t>
      </w:r>
      <w:r w:rsidR="002E015A">
        <w:rPr>
          <w:sz w:val="20"/>
          <w:szCs w:val="20"/>
        </w:rPr>
        <w:t xml:space="preserve">A solution </w:t>
      </w:r>
      <w:r w:rsidR="0010360B">
        <w:rPr>
          <w:sz w:val="20"/>
          <w:szCs w:val="20"/>
        </w:rPr>
        <w:t>to avoid this performance degradation</w:t>
      </w:r>
      <w:r w:rsidR="002E015A">
        <w:rPr>
          <w:sz w:val="20"/>
          <w:szCs w:val="20"/>
        </w:rPr>
        <w:t xml:space="preserve"> is that CRC-16 is always used on </w:t>
      </w:r>
      <w:r w:rsidR="00006216">
        <w:rPr>
          <w:sz w:val="20"/>
          <w:szCs w:val="20"/>
        </w:rPr>
        <w:t xml:space="preserve">a D2R data transmission containing </w:t>
      </w:r>
      <w:r w:rsidR="002E015A">
        <w:rPr>
          <w:sz w:val="20"/>
          <w:szCs w:val="20"/>
        </w:rPr>
        <w:t>the last segment of a segmented</w:t>
      </w:r>
      <w:r w:rsidR="00006216">
        <w:rPr>
          <w:sz w:val="20"/>
          <w:szCs w:val="20"/>
        </w:rPr>
        <w:t xml:space="preserve"> SDU no matter how many bits are in</w:t>
      </w:r>
      <w:r w:rsidR="00DF0AD0">
        <w:rPr>
          <w:sz w:val="20"/>
          <w:szCs w:val="20"/>
        </w:rPr>
        <w:t>cluded in that D2R data transmission.</w:t>
      </w:r>
      <w:r w:rsidR="0010360B">
        <w:rPr>
          <w:sz w:val="20"/>
          <w:szCs w:val="20"/>
        </w:rPr>
        <w:t xml:space="preserve"> </w:t>
      </w:r>
      <w:r w:rsidR="00F205E9">
        <w:rPr>
          <w:sz w:val="20"/>
          <w:szCs w:val="20"/>
        </w:rPr>
        <w:t xml:space="preserve">Having the SI field in a fixed location in the MAC PDU can help the physical layer processing to easily retrieve the SI </w:t>
      </w:r>
      <w:r w:rsidR="00E807A9">
        <w:rPr>
          <w:sz w:val="20"/>
          <w:szCs w:val="20"/>
        </w:rPr>
        <w:t xml:space="preserve">bit </w:t>
      </w:r>
      <w:r w:rsidR="00F205E9">
        <w:rPr>
          <w:sz w:val="20"/>
          <w:szCs w:val="20"/>
        </w:rPr>
        <w:t xml:space="preserve">without a need to understand the </w:t>
      </w:r>
      <w:r w:rsidR="00E807A9">
        <w:rPr>
          <w:sz w:val="20"/>
          <w:szCs w:val="20"/>
        </w:rPr>
        <w:t xml:space="preserve">MAC PDU format or </w:t>
      </w:r>
      <w:r w:rsidR="00FA36D4">
        <w:rPr>
          <w:sz w:val="20"/>
          <w:szCs w:val="20"/>
        </w:rPr>
        <w:t xml:space="preserve">other </w:t>
      </w:r>
      <w:r w:rsidR="00E807A9">
        <w:rPr>
          <w:sz w:val="20"/>
          <w:szCs w:val="20"/>
        </w:rPr>
        <w:t>contents except the SI bit.</w:t>
      </w:r>
      <w:r w:rsidR="00DF0AD0">
        <w:rPr>
          <w:sz w:val="20"/>
          <w:szCs w:val="20"/>
        </w:rPr>
        <w:t xml:space="preserve"> </w:t>
      </w:r>
      <w:r w:rsidR="002E015A">
        <w:rPr>
          <w:sz w:val="20"/>
          <w:szCs w:val="20"/>
        </w:rPr>
        <w:t xml:space="preserve"> </w:t>
      </w:r>
    </w:p>
    <w:p w14:paraId="6C3394A7" w14:textId="5D43694F" w:rsidR="00595BDF" w:rsidRDefault="00595BDF" w:rsidP="002C3637">
      <w:pPr>
        <w:rPr>
          <w:b/>
          <w:bCs/>
          <w:sz w:val="20"/>
          <w:szCs w:val="20"/>
        </w:rPr>
      </w:pPr>
      <w:r>
        <w:rPr>
          <w:b/>
          <w:bCs/>
          <w:sz w:val="20"/>
          <w:szCs w:val="20"/>
        </w:rPr>
        <w:t xml:space="preserve">Proposal 4. </w:t>
      </w:r>
      <w:r w:rsidR="00262430" w:rsidRPr="00262430">
        <w:rPr>
          <w:b/>
          <w:bCs/>
          <w:sz w:val="20"/>
          <w:szCs w:val="20"/>
        </w:rPr>
        <w:t>CRC-16 is used on a D2R data transmission containing the last segment of a segmented SDU no matter how many bits are included in that D2R data transmission.</w:t>
      </w:r>
    </w:p>
    <w:p w14:paraId="323EF927" w14:textId="3ED74422" w:rsidR="002C3637" w:rsidRDefault="00FD6D4E" w:rsidP="002C3637">
      <w:pPr>
        <w:rPr>
          <w:b/>
          <w:bCs/>
          <w:sz w:val="20"/>
          <w:szCs w:val="20"/>
        </w:rPr>
      </w:pPr>
      <w:r w:rsidRPr="00AD4CE3">
        <w:rPr>
          <w:b/>
          <w:bCs/>
          <w:sz w:val="20"/>
          <w:szCs w:val="20"/>
        </w:rPr>
        <w:t xml:space="preserve">Proposal </w:t>
      </w:r>
      <w:r w:rsidR="00262430">
        <w:rPr>
          <w:b/>
          <w:bCs/>
          <w:sz w:val="20"/>
          <w:szCs w:val="20"/>
        </w:rPr>
        <w:t>5</w:t>
      </w:r>
      <w:r w:rsidR="0087450F" w:rsidRPr="00AD4CE3">
        <w:rPr>
          <w:b/>
          <w:bCs/>
          <w:sz w:val="20"/>
          <w:szCs w:val="20"/>
        </w:rPr>
        <w:t xml:space="preserve">. </w:t>
      </w:r>
      <w:r w:rsidRPr="00AD4CE3">
        <w:rPr>
          <w:b/>
          <w:bCs/>
          <w:sz w:val="20"/>
          <w:szCs w:val="20"/>
        </w:rPr>
        <w:t>T</w:t>
      </w:r>
      <w:r w:rsidR="0018712F" w:rsidRPr="00AD4CE3">
        <w:rPr>
          <w:b/>
          <w:bCs/>
          <w:sz w:val="20"/>
          <w:szCs w:val="20"/>
        </w:rPr>
        <w:t>he SI field</w:t>
      </w:r>
      <w:r w:rsidR="00BC6548" w:rsidRPr="00AD4CE3">
        <w:rPr>
          <w:b/>
          <w:bCs/>
          <w:sz w:val="20"/>
          <w:szCs w:val="20"/>
        </w:rPr>
        <w:t xml:space="preserve"> </w:t>
      </w:r>
      <w:r w:rsidRPr="00AD4CE3">
        <w:rPr>
          <w:b/>
          <w:bCs/>
          <w:sz w:val="20"/>
          <w:szCs w:val="20"/>
        </w:rPr>
        <w:t xml:space="preserve">is placed </w:t>
      </w:r>
      <w:r w:rsidR="00BC6548" w:rsidRPr="00AD4CE3">
        <w:rPr>
          <w:b/>
          <w:bCs/>
          <w:sz w:val="20"/>
          <w:szCs w:val="20"/>
        </w:rPr>
        <w:t>in the early portion of the MAC PDU</w:t>
      </w:r>
      <w:r w:rsidR="00AD4CE3" w:rsidRPr="00AD4CE3">
        <w:rPr>
          <w:b/>
          <w:bCs/>
          <w:sz w:val="20"/>
          <w:szCs w:val="20"/>
        </w:rPr>
        <w:t xml:space="preserve"> of D2R data transmissions</w:t>
      </w:r>
      <w:r w:rsidR="00A171FB">
        <w:rPr>
          <w:b/>
          <w:bCs/>
          <w:sz w:val="20"/>
          <w:szCs w:val="20"/>
        </w:rPr>
        <w:t xml:space="preserve"> </w:t>
      </w:r>
      <w:r w:rsidR="00A171FB" w:rsidRPr="008A6E7E">
        <w:rPr>
          <w:b/>
          <w:bCs/>
          <w:sz w:val="20"/>
          <w:szCs w:val="20"/>
          <w:lang w:val="en-GB"/>
        </w:rPr>
        <w:t>(including Msg3) that carry an AIoT NAS PDU</w:t>
      </w:r>
      <w:r w:rsidR="00AD4CE3" w:rsidRPr="00AD4CE3">
        <w:rPr>
          <w:b/>
          <w:bCs/>
          <w:sz w:val="20"/>
          <w:szCs w:val="20"/>
        </w:rPr>
        <w:t xml:space="preserve">, e.g., being the first field after the Message Type field when the Message Type field indicating </w:t>
      </w:r>
      <w:r w:rsidR="005B1AF9">
        <w:rPr>
          <w:b/>
          <w:bCs/>
          <w:sz w:val="20"/>
          <w:szCs w:val="20"/>
        </w:rPr>
        <w:t>a message</w:t>
      </w:r>
      <w:r w:rsidR="00AD4CE3" w:rsidRPr="00AD4CE3">
        <w:rPr>
          <w:b/>
          <w:bCs/>
          <w:sz w:val="20"/>
          <w:szCs w:val="20"/>
        </w:rPr>
        <w:t xml:space="preserve"> type </w:t>
      </w:r>
      <w:r w:rsidR="005B1AF9">
        <w:rPr>
          <w:b/>
          <w:bCs/>
          <w:sz w:val="20"/>
          <w:szCs w:val="20"/>
        </w:rPr>
        <w:t>corresponding to</w:t>
      </w:r>
      <w:r w:rsidR="00AD4CE3" w:rsidRPr="00AD4CE3">
        <w:rPr>
          <w:b/>
          <w:bCs/>
          <w:sz w:val="20"/>
          <w:szCs w:val="20"/>
        </w:rPr>
        <w:t xml:space="preserve"> D2R data transmission.</w:t>
      </w:r>
    </w:p>
    <w:p w14:paraId="2A2B7E69" w14:textId="122C1C3E" w:rsidR="00F45923" w:rsidRPr="0055019A" w:rsidRDefault="00F45923" w:rsidP="002C3637">
      <w:pPr>
        <w:rPr>
          <w:sz w:val="20"/>
          <w:szCs w:val="20"/>
        </w:rPr>
      </w:pPr>
      <w:r w:rsidRPr="0055019A">
        <w:rPr>
          <w:sz w:val="20"/>
          <w:szCs w:val="20"/>
        </w:rPr>
        <w:t>RAN2 could send an LS to RAN1</w:t>
      </w:r>
      <w:r w:rsidR="009A5563">
        <w:rPr>
          <w:sz w:val="20"/>
          <w:szCs w:val="20"/>
        </w:rPr>
        <w:t>,</w:t>
      </w:r>
      <w:r w:rsidRPr="0055019A">
        <w:rPr>
          <w:sz w:val="20"/>
          <w:szCs w:val="20"/>
        </w:rPr>
        <w:t xml:space="preserve"> informing them </w:t>
      </w:r>
      <w:r w:rsidR="00396064" w:rsidRPr="0055019A">
        <w:rPr>
          <w:sz w:val="20"/>
          <w:szCs w:val="20"/>
        </w:rPr>
        <w:t>additional progress</w:t>
      </w:r>
      <w:r w:rsidR="0055019A">
        <w:rPr>
          <w:sz w:val="20"/>
          <w:szCs w:val="20"/>
        </w:rPr>
        <w:t>, if any,</w:t>
      </w:r>
      <w:r w:rsidR="00396064" w:rsidRPr="0055019A">
        <w:rPr>
          <w:sz w:val="20"/>
          <w:szCs w:val="20"/>
        </w:rPr>
        <w:t xml:space="preserve"> made by RAN2 on segmentation </w:t>
      </w:r>
      <w:r w:rsidR="009A5563">
        <w:rPr>
          <w:sz w:val="20"/>
          <w:szCs w:val="20"/>
        </w:rPr>
        <w:t xml:space="preserve">in meeting#129bis, </w:t>
      </w:r>
      <w:r w:rsidR="00396064" w:rsidRPr="0055019A">
        <w:rPr>
          <w:sz w:val="20"/>
          <w:szCs w:val="20"/>
        </w:rPr>
        <w:t xml:space="preserve">to assist them in their study on the </w:t>
      </w:r>
      <w:r w:rsidR="0055019A" w:rsidRPr="0055019A">
        <w:rPr>
          <w:sz w:val="20"/>
          <w:szCs w:val="20"/>
        </w:rPr>
        <w:t>impact of segmentation.</w:t>
      </w:r>
    </w:p>
    <w:p w14:paraId="35D64E5C" w14:textId="4E355648" w:rsidR="00463074" w:rsidRDefault="00463074" w:rsidP="002C3637">
      <w:pPr>
        <w:rPr>
          <w:b/>
          <w:bCs/>
          <w:sz w:val="20"/>
          <w:szCs w:val="20"/>
        </w:rPr>
      </w:pPr>
      <w:r>
        <w:rPr>
          <w:b/>
          <w:bCs/>
          <w:sz w:val="20"/>
          <w:szCs w:val="20"/>
        </w:rPr>
        <w:t>Proposal 6.</w:t>
      </w:r>
      <w:r w:rsidR="00F45923">
        <w:rPr>
          <w:b/>
          <w:bCs/>
          <w:sz w:val="20"/>
          <w:szCs w:val="20"/>
        </w:rPr>
        <w:t xml:space="preserve"> </w:t>
      </w:r>
      <w:r w:rsidR="009A5563" w:rsidRPr="009A5563">
        <w:rPr>
          <w:b/>
          <w:bCs/>
          <w:sz w:val="20"/>
          <w:szCs w:val="20"/>
        </w:rPr>
        <w:t>RAN2 send an LS to RAN1, informing them additional progress, if any, made by RAN2 on segmentation</w:t>
      </w:r>
      <w:r w:rsidR="00CD3EE3">
        <w:rPr>
          <w:b/>
          <w:bCs/>
          <w:sz w:val="20"/>
          <w:szCs w:val="20"/>
        </w:rPr>
        <w:t>.</w:t>
      </w:r>
    </w:p>
    <w:p w14:paraId="18B94AA5" w14:textId="1B6FDBB3" w:rsidR="00157FC3" w:rsidRPr="00493C77" w:rsidRDefault="00747F48" w:rsidP="00493C77">
      <w:pPr>
        <w:pStyle w:val="Heading1"/>
      </w:pPr>
      <w:r w:rsidRPr="00493C77">
        <w:t>Conclusion</w:t>
      </w:r>
      <w:r w:rsidR="006B1FD5" w:rsidRPr="00493C77">
        <w:t>s</w:t>
      </w:r>
    </w:p>
    <w:p w14:paraId="3FADF937" w14:textId="77777777" w:rsidR="00F1414F" w:rsidRPr="008A6E7E" w:rsidRDefault="00F1414F" w:rsidP="00F1414F">
      <w:pPr>
        <w:pStyle w:val="Heading3"/>
        <w:numPr>
          <w:ilvl w:val="0"/>
          <w:numId w:val="0"/>
        </w:numPr>
        <w:rPr>
          <w:rFonts w:ascii="Times New Roman" w:hAnsi="Times New Roman"/>
          <w:sz w:val="20"/>
          <w:szCs w:val="20"/>
        </w:rPr>
      </w:pPr>
      <w:bookmarkStart w:id="11" w:name="_Ref124589665"/>
      <w:bookmarkStart w:id="12" w:name="_Ref71620620"/>
      <w:bookmarkStart w:id="13" w:name="_Ref124671424"/>
      <w:r w:rsidRPr="008A6E7E">
        <w:rPr>
          <w:rFonts w:ascii="Times New Roman" w:hAnsi="Times New Roman"/>
          <w:sz w:val="20"/>
          <w:szCs w:val="20"/>
        </w:rPr>
        <w:t>Observation 1. There is no significant advantage of using 2-bit SI over using 1-bit SI, even if the CN cannot provide an estimated expected D2R message size to the reader.</w:t>
      </w:r>
    </w:p>
    <w:p w14:paraId="32455580" w14:textId="77777777" w:rsidR="00F1414F" w:rsidRPr="008A6E7E" w:rsidRDefault="00F1414F" w:rsidP="00F1414F">
      <w:pPr>
        <w:spacing w:before="120"/>
        <w:rPr>
          <w:b/>
          <w:bCs/>
          <w:sz w:val="20"/>
          <w:szCs w:val="20"/>
          <w:lang w:val="en-GB"/>
        </w:rPr>
      </w:pPr>
      <w:r w:rsidRPr="008A6E7E">
        <w:rPr>
          <w:b/>
          <w:bCs/>
          <w:sz w:val="20"/>
          <w:szCs w:val="20"/>
          <w:lang w:val="en-GB"/>
        </w:rPr>
        <w:t xml:space="preserve">Observation 2. No </w:t>
      </w:r>
      <w:r w:rsidRPr="008A6E7E">
        <w:rPr>
          <w:b/>
          <w:bCs/>
          <w:sz w:val="20"/>
          <w:szCs w:val="20"/>
        </w:rPr>
        <w:t xml:space="preserve">AS layer buffering for A-IoT segmentation functionalities means that </w:t>
      </w:r>
      <w:r w:rsidRPr="008A6E7E">
        <w:rPr>
          <w:b/>
          <w:bCs/>
          <w:sz w:val="20"/>
          <w:szCs w:val="20"/>
          <w:lang w:val="en-GB"/>
        </w:rPr>
        <w:t>segmentation can be supported on a D2R transmission only if the D2R transmission is a D2R data transmission (including MSg3) that carries an AIoT NAS PDU.</w:t>
      </w:r>
    </w:p>
    <w:p w14:paraId="5912EA6D" w14:textId="77777777" w:rsidR="00A15CB7" w:rsidRPr="008A6E7E" w:rsidRDefault="00A15CB7" w:rsidP="00A15CB7">
      <w:pPr>
        <w:rPr>
          <w:b/>
          <w:bCs/>
          <w:sz w:val="20"/>
          <w:szCs w:val="20"/>
        </w:rPr>
      </w:pPr>
      <w:r w:rsidRPr="008A6E7E">
        <w:rPr>
          <w:b/>
          <w:bCs/>
          <w:sz w:val="20"/>
          <w:szCs w:val="20"/>
        </w:rPr>
        <w:t>Observation 3. If the 1-bit SI field in optionally present in a D2R data transmission, a 1-bit flag is still needed to indicate the presence or absence of the SI field, resulting in at least the same number of bit(s) in total, if not more, compared to making the 1-bit SI field a mandatory field in all D2R data transmissions without a need of the flag bit.</w:t>
      </w:r>
    </w:p>
    <w:p w14:paraId="56D9C29B" w14:textId="18CE4EB9" w:rsidR="00570C7C" w:rsidRPr="008A6E7E" w:rsidRDefault="00A15CB7" w:rsidP="004E2D44">
      <w:pPr>
        <w:rPr>
          <w:sz w:val="20"/>
          <w:szCs w:val="20"/>
        </w:rPr>
      </w:pPr>
      <w:r w:rsidRPr="008A6E7E">
        <w:rPr>
          <w:sz w:val="20"/>
          <w:szCs w:val="20"/>
        </w:rPr>
        <w:t>Based on these observations, w</w:t>
      </w:r>
      <w:r w:rsidR="004A158D" w:rsidRPr="008A6E7E">
        <w:rPr>
          <w:sz w:val="20"/>
          <w:szCs w:val="20"/>
        </w:rPr>
        <w:t>e propose the following:</w:t>
      </w:r>
    </w:p>
    <w:p w14:paraId="1932E999" w14:textId="3ABFA6D5" w:rsidR="00F1414F" w:rsidRPr="008A6E7E" w:rsidRDefault="00F1414F" w:rsidP="00F1414F">
      <w:pPr>
        <w:pStyle w:val="Heading3"/>
        <w:numPr>
          <w:ilvl w:val="0"/>
          <w:numId w:val="0"/>
        </w:numPr>
        <w:rPr>
          <w:rFonts w:ascii="Times New Roman" w:hAnsi="Times New Roman"/>
          <w:sz w:val="20"/>
          <w:szCs w:val="20"/>
        </w:rPr>
      </w:pPr>
      <w:r w:rsidRPr="008A6E7E">
        <w:rPr>
          <w:rFonts w:ascii="Times New Roman" w:hAnsi="Times New Roman"/>
          <w:sz w:val="20"/>
          <w:szCs w:val="20"/>
        </w:rPr>
        <w:t xml:space="preserve">Proposal 1. The </w:t>
      </w:r>
      <w:r w:rsidR="00573CA8" w:rsidRPr="008A6E7E">
        <w:rPr>
          <w:rFonts w:ascii="Times New Roman" w:hAnsi="Times New Roman"/>
          <w:sz w:val="20"/>
          <w:szCs w:val="20"/>
        </w:rPr>
        <w:t xml:space="preserve">a-bit </w:t>
      </w:r>
      <w:r w:rsidRPr="008A6E7E">
        <w:rPr>
          <w:rFonts w:ascii="Times New Roman" w:hAnsi="Times New Roman"/>
          <w:sz w:val="20"/>
          <w:szCs w:val="20"/>
        </w:rPr>
        <w:t>SI is to be introduced, no matter whether the CN can provide an estimated expected D2R message size or not. RAN2 no longer considers the 2-bit SI design.</w:t>
      </w:r>
    </w:p>
    <w:p w14:paraId="3C6643DD" w14:textId="1A1F1669" w:rsidR="00F1414F" w:rsidRPr="008A6E7E" w:rsidRDefault="00F1414F" w:rsidP="00F1414F">
      <w:pPr>
        <w:spacing w:before="120"/>
        <w:rPr>
          <w:b/>
          <w:bCs/>
          <w:sz w:val="20"/>
          <w:szCs w:val="20"/>
          <w:lang w:val="en-GB"/>
        </w:rPr>
      </w:pPr>
      <w:r w:rsidRPr="008A6E7E">
        <w:rPr>
          <w:b/>
          <w:bCs/>
          <w:sz w:val="20"/>
          <w:szCs w:val="20"/>
          <w:lang w:val="en-GB"/>
        </w:rPr>
        <w:t xml:space="preserve">Proposal 2. Segmentation is supported only </w:t>
      </w:r>
      <w:r w:rsidR="00573CA8" w:rsidRPr="008A6E7E">
        <w:rPr>
          <w:b/>
          <w:bCs/>
          <w:sz w:val="20"/>
          <w:szCs w:val="20"/>
          <w:lang w:val="en-GB"/>
        </w:rPr>
        <w:t xml:space="preserve">on </w:t>
      </w:r>
      <w:r w:rsidRPr="008A6E7E">
        <w:rPr>
          <w:b/>
          <w:bCs/>
          <w:sz w:val="20"/>
          <w:szCs w:val="20"/>
          <w:lang w:val="en-GB"/>
        </w:rPr>
        <w:t>D2R data transmissions (including Msg3) that carry an AIoT NAS PDU.</w:t>
      </w:r>
    </w:p>
    <w:p w14:paraId="7C841A8F" w14:textId="7B36FA76" w:rsidR="00F1414F" w:rsidRPr="008A6E7E" w:rsidRDefault="00F1414F" w:rsidP="00F1414F">
      <w:pPr>
        <w:rPr>
          <w:b/>
          <w:bCs/>
          <w:sz w:val="20"/>
          <w:szCs w:val="20"/>
        </w:rPr>
      </w:pPr>
      <w:r w:rsidRPr="008A6E7E">
        <w:rPr>
          <w:b/>
          <w:bCs/>
          <w:sz w:val="20"/>
          <w:szCs w:val="20"/>
        </w:rPr>
        <w:t xml:space="preserve">Proposal 3. The SI field </w:t>
      </w:r>
      <w:r w:rsidR="00C95177" w:rsidRPr="008A6E7E">
        <w:rPr>
          <w:b/>
          <w:bCs/>
          <w:sz w:val="20"/>
          <w:szCs w:val="20"/>
        </w:rPr>
        <w:t xml:space="preserve">is </w:t>
      </w:r>
      <w:r w:rsidRPr="008A6E7E">
        <w:rPr>
          <w:b/>
          <w:bCs/>
          <w:sz w:val="20"/>
          <w:szCs w:val="20"/>
        </w:rPr>
        <w:t>a mandatory field in D2R data transmissions</w:t>
      </w:r>
      <w:r w:rsidR="00FA3426">
        <w:rPr>
          <w:b/>
          <w:bCs/>
          <w:sz w:val="20"/>
          <w:szCs w:val="20"/>
        </w:rPr>
        <w:t xml:space="preserve"> </w:t>
      </w:r>
      <w:r w:rsidR="00FA3426" w:rsidRPr="008A6E7E">
        <w:rPr>
          <w:b/>
          <w:bCs/>
          <w:sz w:val="20"/>
          <w:szCs w:val="20"/>
          <w:lang w:val="en-GB"/>
        </w:rPr>
        <w:t>(including Msg3) that carry an AIoT NAS PDU</w:t>
      </w:r>
      <w:r w:rsidRPr="008A6E7E">
        <w:rPr>
          <w:b/>
          <w:bCs/>
          <w:sz w:val="20"/>
          <w:szCs w:val="20"/>
        </w:rPr>
        <w:t>.</w:t>
      </w:r>
    </w:p>
    <w:p w14:paraId="147B9AA1" w14:textId="77777777" w:rsidR="00E35616" w:rsidRDefault="00E35616" w:rsidP="00E35616">
      <w:pPr>
        <w:rPr>
          <w:b/>
          <w:bCs/>
          <w:sz w:val="20"/>
          <w:szCs w:val="20"/>
        </w:rPr>
      </w:pPr>
      <w:r>
        <w:rPr>
          <w:b/>
          <w:bCs/>
          <w:sz w:val="20"/>
          <w:szCs w:val="20"/>
        </w:rPr>
        <w:t xml:space="preserve">Proposal 4. </w:t>
      </w:r>
      <w:r w:rsidRPr="00262430">
        <w:rPr>
          <w:b/>
          <w:bCs/>
          <w:sz w:val="20"/>
          <w:szCs w:val="20"/>
        </w:rPr>
        <w:t>CRC-16 is always used on a D2R data transmission containing the last segment of a segmented SDU no matter how many bits are included in that D2R data transmission.</w:t>
      </w:r>
    </w:p>
    <w:p w14:paraId="64E7DC97" w14:textId="31ABBC0A" w:rsidR="00E35616" w:rsidRDefault="00E35616" w:rsidP="00E35616">
      <w:pPr>
        <w:rPr>
          <w:b/>
          <w:bCs/>
          <w:sz w:val="20"/>
          <w:szCs w:val="20"/>
        </w:rPr>
      </w:pPr>
      <w:r w:rsidRPr="00AD4CE3">
        <w:rPr>
          <w:b/>
          <w:bCs/>
          <w:sz w:val="20"/>
          <w:szCs w:val="20"/>
        </w:rPr>
        <w:t xml:space="preserve">Proposal </w:t>
      </w:r>
      <w:r>
        <w:rPr>
          <w:b/>
          <w:bCs/>
          <w:sz w:val="20"/>
          <w:szCs w:val="20"/>
        </w:rPr>
        <w:t>5</w:t>
      </w:r>
      <w:r w:rsidRPr="00AD4CE3">
        <w:rPr>
          <w:b/>
          <w:bCs/>
          <w:sz w:val="20"/>
          <w:szCs w:val="20"/>
        </w:rPr>
        <w:t>. The SI field is placed in the early portion of the MAC PDU of D2R data transmissions</w:t>
      </w:r>
      <w:r w:rsidR="00A171FB">
        <w:rPr>
          <w:b/>
          <w:bCs/>
          <w:sz w:val="20"/>
          <w:szCs w:val="20"/>
        </w:rPr>
        <w:t xml:space="preserve"> </w:t>
      </w:r>
      <w:r w:rsidR="00A171FB" w:rsidRPr="008A6E7E">
        <w:rPr>
          <w:b/>
          <w:bCs/>
          <w:sz w:val="20"/>
          <w:szCs w:val="20"/>
          <w:lang w:val="en-GB"/>
        </w:rPr>
        <w:t>(including Msg3) that carry an AIoT NAS PDU</w:t>
      </w:r>
      <w:r w:rsidRPr="00AD4CE3">
        <w:rPr>
          <w:b/>
          <w:bCs/>
          <w:sz w:val="20"/>
          <w:szCs w:val="20"/>
        </w:rPr>
        <w:t xml:space="preserve">, e.g., being the first field after the Message Type field when the Message Type field indicating </w:t>
      </w:r>
      <w:r>
        <w:rPr>
          <w:b/>
          <w:bCs/>
          <w:sz w:val="20"/>
          <w:szCs w:val="20"/>
        </w:rPr>
        <w:t>a message</w:t>
      </w:r>
      <w:r w:rsidRPr="00AD4CE3">
        <w:rPr>
          <w:b/>
          <w:bCs/>
          <w:sz w:val="20"/>
          <w:szCs w:val="20"/>
        </w:rPr>
        <w:t xml:space="preserve"> type </w:t>
      </w:r>
      <w:r>
        <w:rPr>
          <w:b/>
          <w:bCs/>
          <w:sz w:val="20"/>
          <w:szCs w:val="20"/>
        </w:rPr>
        <w:t>corresponding to</w:t>
      </w:r>
      <w:r w:rsidRPr="00AD4CE3">
        <w:rPr>
          <w:b/>
          <w:bCs/>
          <w:sz w:val="20"/>
          <w:szCs w:val="20"/>
        </w:rPr>
        <w:t xml:space="preserve"> D2R data transmission.</w:t>
      </w:r>
    </w:p>
    <w:p w14:paraId="636AD509" w14:textId="615C4357" w:rsidR="00E35616" w:rsidRPr="008A6E7E" w:rsidRDefault="002027F5" w:rsidP="00F1414F">
      <w:pPr>
        <w:rPr>
          <w:b/>
          <w:bCs/>
          <w:sz w:val="20"/>
          <w:szCs w:val="20"/>
        </w:rPr>
      </w:pPr>
      <w:r>
        <w:rPr>
          <w:b/>
          <w:bCs/>
          <w:sz w:val="20"/>
          <w:szCs w:val="20"/>
        </w:rPr>
        <w:lastRenderedPageBreak/>
        <w:t xml:space="preserve">Proposal 6. </w:t>
      </w:r>
      <w:r w:rsidRPr="009A5563">
        <w:rPr>
          <w:b/>
          <w:bCs/>
          <w:sz w:val="20"/>
          <w:szCs w:val="20"/>
        </w:rPr>
        <w:t>RAN2 send an LS to RAN1, informing them additional progress, if any, made by RAN2 on segmentation</w:t>
      </w:r>
      <w:r>
        <w:rPr>
          <w:b/>
          <w:bCs/>
          <w:sz w:val="20"/>
          <w:szCs w:val="20"/>
        </w:rPr>
        <w:t>.</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p w14:paraId="50547702" w14:textId="53666ED4" w:rsidR="00F722AD" w:rsidRDefault="00F722AD" w:rsidP="00DD065A">
      <w:pPr>
        <w:pStyle w:val="References"/>
        <w:rPr>
          <w:rFonts w:eastAsiaTheme="minorEastAsia"/>
        </w:rPr>
      </w:pPr>
      <w:bookmarkStart w:id="14" w:name="OLE_LINK47"/>
      <w:bookmarkEnd w:id="5"/>
      <w:bookmarkEnd w:id="11"/>
      <w:bookmarkEnd w:id="12"/>
      <w:bookmarkEnd w:id="13"/>
      <w:r w:rsidRPr="00F722AD">
        <w:rPr>
          <w:rFonts w:eastAsiaTheme="minorEastAsia"/>
        </w:rPr>
        <w:t>R2_129_ChairNotes_25-02-21_final</w:t>
      </w:r>
      <w:r>
        <w:rPr>
          <w:rFonts w:eastAsiaTheme="minorEastAsia"/>
        </w:rPr>
        <w:t>.</w:t>
      </w:r>
    </w:p>
    <w:p w14:paraId="22574738" w14:textId="3E36A10C" w:rsidR="002A042B" w:rsidRDefault="002A042B" w:rsidP="00DD065A">
      <w:pPr>
        <w:pStyle w:val="References"/>
        <w:rPr>
          <w:rFonts w:eastAsiaTheme="minorEastAsia"/>
        </w:rPr>
      </w:pPr>
      <w:bookmarkStart w:id="15" w:name="OLE_LINK6"/>
      <w:r w:rsidRPr="002A042B">
        <w:rPr>
          <w:rFonts w:eastAsiaTheme="minorEastAsia"/>
        </w:rPr>
        <w:t>R2_127bis_ChairNotes_24-10-18_13-00</w:t>
      </w:r>
      <w:r w:rsidR="006618A5">
        <w:rPr>
          <w:rFonts w:eastAsiaTheme="minorEastAsia"/>
        </w:rPr>
        <w:t>.</w:t>
      </w:r>
    </w:p>
    <w:bookmarkEnd w:id="14"/>
    <w:bookmarkEnd w:id="15"/>
    <w:p w14:paraId="1076D57A" w14:textId="4B5CB272" w:rsidR="00A77343" w:rsidRPr="00DD065A" w:rsidRDefault="006618A5" w:rsidP="006618A5">
      <w:pPr>
        <w:pStyle w:val="References"/>
        <w:rPr>
          <w:rFonts w:eastAsiaTheme="minorEastAsia"/>
        </w:rPr>
      </w:pPr>
      <w:r w:rsidRPr="006618A5">
        <w:t>R1-250xxxx Chair notes RAN1#120 (9.4 R19 Ambient IoT) v08</w:t>
      </w:r>
      <w:r>
        <w:t>.</w:t>
      </w:r>
    </w:p>
    <w:sectPr w:rsidR="00A77343" w:rsidRPr="00DD065A" w:rsidSect="00DA1C31">
      <w:footerReference w:type="default"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FB8C9" w14:textId="77777777" w:rsidR="00976A10" w:rsidRDefault="00976A10">
      <w:r>
        <w:separator/>
      </w:r>
    </w:p>
  </w:endnote>
  <w:endnote w:type="continuationSeparator" w:id="0">
    <w:p w14:paraId="5356AB62" w14:textId="77777777" w:rsidR="00976A10" w:rsidRDefault="00976A10">
      <w:r>
        <w:continuationSeparator/>
      </w:r>
    </w:p>
  </w:endnote>
  <w:endnote w:type="continuationNotice" w:id="1">
    <w:p w14:paraId="0CBC91D6" w14:textId="77777777" w:rsidR="00976A10" w:rsidRDefault="00976A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B1425" w14:textId="77777777" w:rsidR="00976A10" w:rsidRDefault="00976A10">
      <w:r>
        <w:separator/>
      </w:r>
    </w:p>
  </w:footnote>
  <w:footnote w:type="continuationSeparator" w:id="0">
    <w:p w14:paraId="682CF87E" w14:textId="77777777" w:rsidR="00976A10" w:rsidRDefault="00976A10">
      <w:r>
        <w:continuationSeparator/>
      </w:r>
    </w:p>
  </w:footnote>
  <w:footnote w:type="continuationNotice" w:id="1">
    <w:p w14:paraId="358B74E7" w14:textId="77777777" w:rsidR="00976A10" w:rsidRDefault="00976A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8D01A0"/>
    <w:multiLevelType w:val="hybridMultilevel"/>
    <w:tmpl w:val="1D8A984C"/>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B184C73"/>
    <w:multiLevelType w:val="hybridMultilevel"/>
    <w:tmpl w:val="F3EC36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155709"/>
    <w:multiLevelType w:val="hybridMultilevel"/>
    <w:tmpl w:val="62B2E4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800117"/>
    <w:multiLevelType w:val="hybridMultilevel"/>
    <w:tmpl w:val="0DFE2B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2"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7"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0622BB"/>
    <w:multiLevelType w:val="hybridMultilevel"/>
    <w:tmpl w:val="3DDC8848"/>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FE130A"/>
    <w:multiLevelType w:val="hybridMultilevel"/>
    <w:tmpl w:val="B2CCEED0"/>
    <w:lvl w:ilvl="0" w:tplc="8A5422A0">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6DB3CD9"/>
    <w:multiLevelType w:val="hybridMultilevel"/>
    <w:tmpl w:val="28EAE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B072D9A"/>
    <w:multiLevelType w:val="hybridMultilevel"/>
    <w:tmpl w:val="A738A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48220C"/>
    <w:multiLevelType w:val="hybridMultilevel"/>
    <w:tmpl w:val="1D8A984C"/>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AC3CF7"/>
    <w:multiLevelType w:val="hybridMultilevel"/>
    <w:tmpl w:val="3B8EF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506649"/>
    <w:multiLevelType w:val="hybridMultilevel"/>
    <w:tmpl w:val="8A5C59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8B77FF"/>
    <w:multiLevelType w:val="hybridMultilevel"/>
    <w:tmpl w:val="85EAD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D4471F0"/>
    <w:multiLevelType w:val="hybridMultilevel"/>
    <w:tmpl w:val="C55AB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28365F"/>
    <w:multiLevelType w:val="hybridMultilevel"/>
    <w:tmpl w:val="4C72018A"/>
    <w:lvl w:ilvl="0" w:tplc="19787160">
      <w:start w:val="6"/>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E5666D6"/>
    <w:multiLevelType w:val="hybridMultilevel"/>
    <w:tmpl w:val="CCEE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2B04AD3"/>
    <w:multiLevelType w:val="hybridMultilevel"/>
    <w:tmpl w:val="939AE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F8067C"/>
    <w:multiLevelType w:val="hybridMultilevel"/>
    <w:tmpl w:val="D46E1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6F75C5"/>
    <w:multiLevelType w:val="hybridMultilevel"/>
    <w:tmpl w:val="CDF26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48138E"/>
    <w:multiLevelType w:val="hybridMultilevel"/>
    <w:tmpl w:val="B9568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D3B7F"/>
    <w:multiLevelType w:val="hybridMultilevel"/>
    <w:tmpl w:val="8C201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26"/>
  </w:num>
  <w:num w:numId="2" w16cid:durableId="969243715">
    <w:abstractNumId w:val="21"/>
  </w:num>
  <w:num w:numId="3" w16cid:durableId="1639021768">
    <w:abstractNumId w:val="40"/>
  </w:num>
  <w:num w:numId="4" w16cid:durableId="312639085">
    <w:abstractNumId w:val="30"/>
  </w:num>
  <w:num w:numId="5" w16cid:durableId="600726650">
    <w:abstractNumId w:val="12"/>
  </w:num>
  <w:num w:numId="6" w16cid:durableId="863712249">
    <w:abstractNumId w:val="17"/>
  </w:num>
  <w:num w:numId="7" w16cid:durableId="677392059">
    <w:abstractNumId w:val="48"/>
  </w:num>
  <w:num w:numId="8" w16cid:durableId="186721096">
    <w:abstractNumId w:val="34"/>
  </w:num>
  <w:num w:numId="9" w16cid:durableId="1939438684">
    <w:abstractNumId w:val="49"/>
  </w:num>
  <w:num w:numId="10" w16cid:durableId="297105096">
    <w:abstractNumId w:val="46"/>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5"/>
  </w:num>
  <w:num w:numId="14" w16cid:durableId="1137844067">
    <w:abstractNumId w:val="28"/>
  </w:num>
  <w:num w:numId="15" w16cid:durableId="1160848242">
    <w:abstractNumId w:val="14"/>
  </w:num>
  <w:num w:numId="16" w16cid:durableId="202518873">
    <w:abstractNumId w:val="4"/>
  </w:num>
  <w:num w:numId="17" w16cid:durableId="1811899376">
    <w:abstractNumId w:val="51"/>
  </w:num>
  <w:num w:numId="18" w16cid:durableId="727413491">
    <w:abstractNumId w:val="13"/>
  </w:num>
  <w:num w:numId="19" w16cid:durableId="2075808292">
    <w:abstractNumId w:val="10"/>
  </w:num>
  <w:num w:numId="20" w16cid:durableId="416362361">
    <w:abstractNumId w:val="22"/>
  </w:num>
  <w:num w:numId="21" w16cid:durableId="1671954598">
    <w:abstractNumId w:val="6"/>
  </w:num>
  <w:num w:numId="22" w16cid:durableId="590164063">
    <w:abstractNumId w:val="18"/>
  </w:num>
  <w:num w:numId="23" w16cid:durableId="1713111119">
    <w:abstractNumId w:val="25"/>
  </w:num>
  <w:num w:numId="24" w16cid:durableId="1208564379">
    <w:abstractNumId w:val="53"/>
  </w:num>
  <w:num w:numId="25" w16cid:durableId="311297453">
    <w:abstractNumId w:val="27"/>
  </w:num>
  <w:num w:numId="26" w16cid:durableId="1607345421">
    <w:abstractNumId w:val="41"/>
  </w:num>
  <w:num w:numId="27" w16cid:durableId="1250577736">
    <w:abstractNumId w:val="36"/>
  </w:num>
  <w:num w:numId="28" w16cid:durableId="64693115">
    <w:abstractNumId w:val="8"/>
  </w:num>
  <w:num w:numId="29" w16cid:durableId="1270157506">
    <w:abstractNumId w:val="47"/>
  </w:num>
  <w:num w:numId="30" w16cid:durableId="1989437517">
    <w:abstractNumId w:val="11"/>
  </w:num>
  <w:num w:numId="31" w16cid:durableId="2107337497">
    <w:abstractNumId w:val="16"/>
  </w:num>
  <w:num w:numId="32" w16cid:durableId="1145733081">
    <w:abstractNumId w:val="38"/>
  </w:num>
  <w:num w:numId="33" w16cid:durableId="1801337477">
    <w:abstractNumId w:val="20"/>
  </w:num>
  <w:num w:numId="34" w16cid:durableId="1590918789">
    <w:abstractNumId w:val="9"/>
  </w:num>
  <w:num w:numId="35" w16cid:durableId="957105345">
    <w:abstractNumId w:val="45"/>
  </w:num>
  <w:num w:numId="36" w16cid:durableId="54477279">
    <w:abstractNumId w:val="3"/>
  </w:num>
  <w:num w:numId="37" w16cid:durableId="1869905152">
    <w:abstractNumId w:val="24"/>
  </w:num>
  <w:num w:numId="38" w16cid:durableId="787772193">
    <w:abstractNumId w:val="5"/>
  </w:num>
  <w:num w:numId="39" w16cid:durableId="2108692359">
    <w:abstractNumId w:val="23"/>
  </w:num>
  <w:num w:numId="40" w16cid:durableId="1949120200">
    <w:abstractNumId w:val="43"/>
  </w:num>
  <w:num w:numId="41" w16cid:durableId="1624843953">
    <w:abstractNumId w:val="7"/>
  </w:num>
  <w:num w:numId="42" w16cid:durableId="1485118934">
    <w:abstractNumId w:val="39"/>
  </w:num>
  <w:num w:numId="43" w16cid:durableId="1987514760">
    <w:abstractNumId w:val="31"/>
  </w:num>
  <w:num w:numId="44" w16cid:durableId="955020987">
    <w:abstractNumId w:val="32"/>
  </w:num>
  <w:num w:numId="45" w16cid:durableId="169410651">
    <w:abstractNumId w:val="33"/>
  </w:num>
  <w:num w:numId="46" w16cid:durableId="873620094">
    <w:abstractNumId w:val="35"/>
  </w:num>
  <w:num w:numId="47" w16cid:durableId="395055885">
    <w:abstractNumId w:val="19"/>
  </w:num>
  <w:num w:numId="48" w16cid:durableId="372121358">
    <w:abstractNumId w:val="2"/>
  </w:num>
  <w:num w:numId="49" w16cid:durableId="1396515040">
    <w:abstractNumId w:val="44"/>
  </w:num>
  <w:num w:numId="50" w16cid:durableId="1804613087">
    <w:abstractNumId w:val="42"/>
  </w:num>
  <w:num w:numId="51" w16cid:durableId="1653488359">
    <w:abstractNumId w:val="29"/>
  </w:num>
  <w:num w:numId="52" w16cid:durableId="1517842">
    <w:abstractNumId w:val="37"/>
  </w:num>
  <w:num w:numId="53" w16cid:durableId="1974288010">
    <w:abstractNumId w:val="50"/>
  </w:num>
  <w:num w:numId="54" w16cid:durableId="1127814444">
    <w:abstractNumId w:val="5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9EB"/>
    <w:rsid w:val="00001BC6"/>
    <w:rsid w:val="000020F6"/>
    <w:rsid w:val="00002893"/>
    <w:rsid w:val="00002960"/>
    <w:rsid w:val="0000321A"/>
    <w:rsid w:val="000033A3"/>
    <w:rsid w:val="0000359E"/>
    <w:rsid w:val="00003605"/>
    <w:rsid w:val="00003B0B"/>
    <w:rsid w:val="00003C56"/>
    <w:rsid w:val="00003EC2"/>
    <w:rsid w:val="000040A9"/>
    <w:rsid w:val="0000415B"/>
    <w:rsid w:val="0000451C"/>
    <w:rsid w:val="0000458E"/>
    <w:rsid w:val="000047E7"/>
    <w:rsid w:val="00004849"/>
    <w:rsid w:val="0000490F"/>
    <w:rsid w:val="00004ADF"/>
    <w:rsid w:val="00004BB7"/>
    <w:rsid w:val="00004E70"/>
    <w:rsid w:val="000051B1"/>
    <w:rsid w:val="00005C4D"/>
    <w:rsid w:val="00005E66"/>
    <w:rsid w:val="00005FD2"/>
    <w:rsid w:val="00006216"/>
    <w:rsid w:val="000067E8"/>
    <w:rsid w:val="00006985"/>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B50"/>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988"/>
    <w:rsid w:val="00031A9B"/>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03A"/>
    <w:rsid w:val="00036047"/>
    <w:rsid w:val="00036660"/>
    <w:rsid w:val="000371DD"/>
    <w:rsid w:val="000372BA"/>
    <w:rsid w:val="000375F1"/>
    <w:rsid w:val="00037AA2"/>
    <w:rsid w:val="000400DA"/>
    <w:rsid w:val="00040180"/>
    <w:rsid w:val="0004023E"/>
    <w:rsid w:val="0004024B"/>
    <w:rsid w:val="000404D2"/>
    <w:rsid w:val="00040E84"/>
    <w:rsid w:val="0004168C"/>
    <w:rsid w:val="00041AFD"/>
    <w:rsid w:val="00041B1E"/>
    <w:rsid w:val="00041B21"/>
    <w:rsid w:val="00041C10"/>
    <w:rsid w:val="00041C57"/>
    <w:rsid w:val="00041D96"/>
    <w:rsid w:val="0004217E"/>
    <w:rsid w:val="00042418"/>
    <w:rsid w:val="000429FB"/>
    <w:rsid w:val="00042ADB"/>
    <w:rsid w:val="00042D60"/>
    <w:rsid w:val="00042F81"/>
    <w:rsid w:val="00043252"/>
    <w:rsid w:val="000434B7"/>
    <w:rsid w:val="000435E4"/>
    <w:rsid w:val="00043B97"/>
    <w:rsid w:val="00043DF6"/>
    <w:rsid w:val="00044C0F"/>
    <w:rsid w:val="00044CA1"/>
    <w:rsid w:val="00044E71"/>
    <w:rsid w:val="00045098"/>
    <w:rsid w:val="00046112"/>
    <w:rsid w:val="00046189"/>
    <w:rsid w:val="00046494"/>
    <w:rsid w:val="00046796"/>
    <w:rsid w:val="000467FD"/>
    <w:rsid w:val="0004682C"/>
    <w:rsid w:val="00046AAF"/>
    <w:rsid w:val="00046C44"/>
    <w:rsid w:val="00047225"/>
    <w:rsid w:val="00047A18"/>
    <w:rsid w:val="00047D21"/>
    <w:rsid w:val="00047D47"/>
    <w:rsid w:val="00047E60"/>
    <w:rsid w:val="000507EE"/>
    <w:rsid w:val="00050D8A"/>
    <w:rsid w:val="000512E3"/>
    <w:rsid w:val="00051D59"/>
    <w:rsid w:val="00051DC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6CBC"/>
    <w:rsid w:val="00057217"/>
    <w:rsid w:val="00057A31"/>
    <w:rsid w:val="00057C08"/>
    <w:rsid w:val="00057CF9"/>
    <w:rsid w:val="00057DC8"/>
    <w:rsid w:val="00057FC9"/>
    <w:rsid w:val="000602C8"/>
    <w:rsid w:val="00060AB2"/>
    <w:rsid w:val="00060E95"/>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1FC"/>
    <w:rsid w:val="00070447"/>
    <w:rsid w:val="000706E7"/>
    <w:rsid w:val="00070EF8"/>
    <w:rsid w:val="00070F3B"/>
    <w:rsid w:val="00071192"/>
    <w:rsid w:val="000713A7"/>
    <w:rsid w:val="0007206B"/>
    <w:rsid w:val="0007258D"/>
    <w:rsid w:val="0007272F"/>
    <w:rsid w:val="00072A80"/>
    <w:rsid w:val="00072EE6"/>
    <w:rsid w:val="000731A0"/>
    <w:rsid w:val="000736C1"/>
    <w:rsid w:val="00073760"/>
    <w:rsid w:val="00073797"/>
    <w:rsid w:val="0007384B"/>
    <w:rsid w:val="000739FB"/>
    <w:rsid w:val="00073A82"/>
    <w:rsid w:val="00073D3C"/>
    <w:rsid w:val="00073DEC"/>
    <w:rsid w:val="000745AA"/>
    <w:rsid w:val="000748B2"/>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C8A"/>
    <w:rsid w:val="00082E91"/>
    <w:rsid w:val="00082F05"/>
    <w:rsid w:val="0008335B"/>
    <w:rsid w:val="00083379"/>
    <w:rsid w:val="00083587"/>
    <w:rsid w:val="00083838"/>
    <w:rsid w:val="00083B6A"/>
    <w:rsid w:val="00083C39"/>
    <w:rsid w:val="00083DFE"/>
    <w:rsid w:val="0008488A"/>
    <w:rsid w:val="00084CF4"/>
    <w:rsid w:val="00085C6B"/>
    <w:rsid w:val="00085E04"/>
    <w:rsid w:val="000866B9"/>
    <w:rsid w:val="00086800"/>
    <w:rsid w:val="000869A5"/>
    <w:rsid w:val="00086AA0"/>
    <w:rsid w:val="00087913"/>
    <w:rsid w:val="000902DC"/>
    <w:rsid w:val="00090946"/>
    <w:rsid w:val="000911AE"/>
    <w:rsid w:val="00092083"/>
    <w:rsid w:val="00092381"/>
    <w:rsid w:val="00092DC7"/>
    <w:rsid w:val="00092DF7"/>
    <w:rsid w:val="00092F98"/>
    <w:rsid w:val="00093697"/>
    <w:rsid w:val="00093D42"/>
    <w:rsid w:val="00093DD0"/>
    <w:rsid w:val="000949BE"/>
    <w:rsid w:val="00094A16"/>
    <w:rsid w:val="00094DE6"/>
    <w:rsid w:val="00094F56"/>
    <w:rsid w:val="00095157"/>
    <w:rsid w:val="00095230"/>
    <w:rsid w:val="00095266"/>
    <w:rsid w:val="0009562E"/>
    <w:rsid w:val="000956E6"/>
    <w:rsid w:val="00095799"/>
    <w:rsid w:val="00095BB1"/>
    <w:rsid w:val="00096221"/>
    <w:rsid w:val="00096356"/>
    <w:rsid w:val="00096372"/>
    <w:rsid w:val="000967FF"/>
    <w:rsid w:val="00097054"/>
    <w:rsid w:val="00097195"/>
    <w:rsid w:val="0009725D"/>
    <w:rsid w:val="000977BF"/>
    <w:rsid w:val="00097811"/>
    <w:rsid w:val="0009798B"/>
    <w:rsid w:val="00097C40"/>
    <w:rsid w:val="00097C99"/>
    <w:rsid w:val="000A061C"/>
    <w:rsid w:val="000A0B2A"/>
    <w:rsid w:val="000A0F14"/>
    <w:rsid w:val="000A12E8"/>
    <w:rsid w:val="000A1441"/>
    <w:rsid w:val="000A1A06"/>
    <w:rsid w:val="000A1B60"/>
    <w:rsid w:val="000A1D81"/>
    <w:rsid w:val="000A21B4"/>
    <w:rsid w:val="000A2B8C"/>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046"/>
    <w:rsid w:val="000A75EE"/>
    <w:rsid w:val="000A7B38"/>
    <w:rsid w:val="000A7F11"/>
    <w:rsid w:val="000B0343"/>
    <w:rsid w:val="000B13B8"/>
    <w:rsid w:val="000B1BA1"/>
    <w:rsid w:val="000B1C75"/>
    <w:rsid w:val="000B1FE1"/>
    <w:rsid w:val="000B2336"/>
    <w:rsid w:val="000B2646"/>
    <w:rsid w:val="000B2774"/>
    <w:rsid w:val="000B2985"/>
    <w:rsid w:val="000B2A92"/>
    <w:rsid w:val="000B2C88"/>
    <w:rsid w:val="000B306D"/>
    <w:rsid w:val="000B3342"/>
    <w:rsid w:val="000B36A8"/>
    <w:rsid w:val="000B38AE"/>
    <w:rsid w:val="000B3905"/>
    <w:rsid w:val="000B3A59"/>
    <w:rsid w:val="000B3B37"/>
    <w:rsid w:val="000B4077"/>
    <w:rsid w:val="000B48F5"/>
    <w:rsid w:val="000B4D45"/>
    <w:rsid w:val="000B4D91"/>
    <w:rsid w:val="000B501A"/>
    <w:rsid w:val="000B51FA"/>
    <w:rsid w:val="000B56AB"/>
    <w:rsid w:val="000B5905"/>
    <w:rsid w:val="000B5975"/>
    <w:rsid w:val="000B5A9A"/>
    <w:rsid w:val="000B60DB"/>
    <w:rsid w:val="000B659D"/>
    <w:rsid w:val="000B67DC"/>
    <w:rsid w:val="000B6C10"/>
    <w:rsid w:val="000B6DDC"/>
    <w:rsid w:val="000B6E2C"/>
    <w:rsid w:val="000B7189"/>
    <w:rsid w:val="000B75B5"/>
    <w:rsid w:val="000B76C5"/>
    <w:rsid w:val="000B76F1"/>
    <w:rsid w:val="000B7A10"/>
    <w:rsid w:val="000B7B11"/>
    <w:rsid w:val="000B7D91"/>
    <w:rsid w:val="000C02BC"/>
    <w:rsid w:val="000C055B"/>
    <w:rsid w:val="000C115D"/>
    <w:rsid w:val="000C144C"/>
    <w:rsid w:val="000C1535"/>
    <w:rsid w:val="000C1F4B"/>
    <w:rsid w:val="000C232F"/>
    <w:rsid w:val="000C252B"/>
    <w:rsid w:val="000C2575"/>
    <w:rsid w:val="000C2FBD"/>
    <w:rsid w:val="000C338B"/>
    <w:rsid w:val="000C3B0C"/>
    <w:rsid w:val="000C3B53"/>
    <w:rsid w:val="000C3C1E"/>
    <w:rsid w:val="000C3F38"/>
    <w:rsid w:val="000C422D"/>
    <w:rsid w:val="000C47CC"/>
    <w:rsid w:val="000C47DC"/>
    <w:rsid w:val="000C4A0A"/>
    <w:rsid w:val="000C4CEE"/>
    <w:rsid w:val="000C596A"/>
    <w:rsid w:val="000C597E"/>
    <w:rsid w:val="000C5ADD"/>
    <w:rsid w:val="000C5D02"/>
    <w:rsid w:val="000C5F41"/>
    <w:rsid w:val="000C5F91"/>
    <w:rsid w:val="000C6025"/>
    <w:rsid w:val="000C658A"/>
    <w:rsid w:val="000C6975"/>
    <w:rsid w:val="000C6EFA"/>
    <w:rsid w:val="000C7198"/>
    <w:rsid w:val="000C7345"/>
    <w:rsid w:val="000C7ABD"/>
    <w:rsid w:val="000C7E62"/>
    <w:rsid w:val="000C7EF1"/>
    <w:rsid w:val="000D0264"/>
    <w:rsid w:val="000D0565"/>
    <w:rsid w:val="000D074E"/>
    <w:rsid w:val="000D0811"/>
    <w:rsid w:val="000D0B4B"/>
    <w:rsid w:val="000D0E4E"/>
    <w:rsid w:val="000D113C"/>
    <w:rsid w:val="000D12D1"/>
    <w:rsid w:val="000D159A"/>
    <w:rsid w:val="000D16FF"/>
    <w:rsid w:val="000D1796"/>
    <w:rsid w:val="000D22CC"/>
    <w:rsid w:val="000D32E7"/>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42"/>
    <w:rsid w:val="000E07D6"/>
    <w:rsid w:val="000E0E43"/>
    <w:rsid w:val="000E1380"/>
    <w:rsid w:val="000E18DF"/>
    <w:rsid w:val="000E1EE2"/>
    <w:rsid w:val="000E281A"/>
    <w:rsid w:val="000E28CC"/>
    <w:rsid w:val="000E2B11"/>
    <w:rsid w:val="000E3135"/>
    <w:rsid w:val="000E3595"/>
    <w:rsid w:val="000E374E"/>
    <w:rsid w:val="000E442D"/>
    <w:rsid w:val="000E4430"/>
    <w:rsid w:val="000E4761"/>
    <w:rsid w:val="000E48AF"/>
    <w:rsid w:val="000E4E73"/>
    <w:rsid w:val="000E51F2"/>
    <w:rsid w:val="000E59A0"/>
    <w:rsid w:val="000E5A1B"/>
    <w:rsid w:val="000E65C3"/>
    <w:rsid w:val="000E6979"/>
    <w:rsid w:val="000E7403"/>
    <w:rsid w:val="000E7439"/>
    <w:rsid w:val="000E7A84"/>
    <w:rsid w:val="000F03C7"/>
    <w:rsid w:val="000F1050"/>
    <w:rsid w:val="000F15BC"/>
    <w:rsid w:val="000F180A"/>
    <w:rsid w:val="000F1C92"/>
    <w:rsid w:val="000F2347"/>
    <w:rsid w:val="000F299A"/>
    <w:rsid w:val="000F2C95"/>
    <w:rsid w:val="000F2D25"/>
    <w:rsid w:val="000F2EEE"/>
    <w:rsid w:val="000F3057"/>
    <w:rsid w:val="000F32A3"/>
    <w:rsid w:val="000F32F1"/>
    <w:rsid w:val="000F3697"/>
    <w:rsid w:val="000F3A8D"/>
    <w:rsid w:val="000F407D"/>
    <w:rsid w:val="000F44E5"/>
    <w:rsid w:val="000F4F7E"/>
    <w:rsid w:val="000F598D"/>
    <w:rsid w:val="000F5A0C"/>
    <w:rsid w:val="000F5BB4"/>
    <w:rsid w:val="000F5BC8"/>
    <w:rsid w:val="000F5CB2"/>
    <w:rsid w:val="000F5EE8"/>
    <w:rsid w:val="000F631C"/>
    <w:rsid w:val="000F637B"/>
    <w:rsid w:val="000F65A0"/>
    <w:rsid w:val="000F6CC0"/>
    <w:rsid w:val="000F6FC3"/>
    <w:rsid w:val="000F71CB"/>
    <w:rsid w:val="000F7326"/>
    <w:rsid w:val="000F7D77"/>
    <w:rsid w:val="000F7F58"/>
    <w:rsid w:val="00100128"/>
    <w:rsid w:val="0010012D"/>
    <w:rsid w:val="00100CDC"/>
    <w:rsid w:val="00100FF3"/>
    <w:rsid w:val="00101260"/>
    <w:rsid w:val="00101597"/>
    <w:rsid w:val="00101753"/>
    <w:rsid w:val="00101CB8"/>
    <w:rsid w:val="00101EB7"/>
    <w:rsid w:val="00101F86"/>
    <w:rsid w:val="001023B8"/>
    <w:rsid w:val="001026CA"/>
    <w:rsid w:val="00102762"/>
    <w:rsid w:val="001033E1"/>
    <w:rsid w:val="0010360B"/>
    <w:rsid w:val="00103997"/>
    <w:rsid w:val="00103E84"/>
    <w:rsid w:val="00103ED9"/>
    <w:rsid w:val="00104210"/>
    <w:rsid w:val="001043A8"/>
    <w:rsid w:val="001043C2"/>
    <w:rsid w:val="001043E1"/>
    <w:rsid w:val="001046C3"/>
    <w:rsid w:val="001047C5"/>
    <w:rsid w:val="00104B45"/>
    <w:rsid w:val="00104F7E"/>
    <w:rsid w:val="0010502E"/>
    <w:rsid w:val="0010505A"/>
    <w:rsid w:val="0010532D"/>
    <w:rsid w:val="00105CC7"/>
    <w:rsid w:val="00107035"/>
    <w:rsid w:val="0010729A"/>
    <w:rsid w:val="00107779"/>
    <w:rsid w:val="00107840"/>
    <w:rsid w:val="001078C2"/>
    <w:rsid w:val="001079C5"/>
    <w:rsid w:val="00107DD8"/>
    <w:rsid w:val="00107E1C"/>
    <w:rsid w:val="00110243"/>
    <w:rsid w:val="001108E7"/>
    <w:rsid w:val="00110956"/>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28F"/>
    <w:rsid w:val="001144DF"/>
    <w:rsid w:val="00114800"/>
    <w:rsid w:val="00114BF1"/>
    <w:rsid w:val="0011505B"/>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1887"/>
    <w:rsid w:val="00132124"/>
    <w:rsid w:val="001321D3"/>
    <w:rsid w:val="001328A9"/>
    <w:rsid w:val="00132CEB"/>
    <w:rsid w:val="00132FAA"/>
    <w:rsid w:val="00133392"/>
    <w:rsid w:val="00133415"/>
    <w:rsid w:val="00133599"/>
    <w:rsid w:val="00133614"/>
    <w:rsid w:val="00133771"/>
    <w:rsid w:val="00133BF7"/>
    <w:rsid w:val="00133F2C"/>
    <w:rsid w:val="001342BF"/>
    <w:rsid w:val="00134B88"/>
    <w:rsid w:val="00134FCE"/>
    <w:rsid w:val="00135A01"/>
    <w:rsid w:val="00135CD8"/>
    <w:rsid w:val="00136856"/>
    <w:rsid w:val="00136A23"/>
    <w:rsid w:val="00136B99"/>
    <w:rsid w:val="00136FC3"/>
    <w:rsid w:val="001375D9"/>
    <w:rsid w:val="001378D8"/>
    <w:rsid w:val="00137906"/>
    <w:rsid w:val="00140365"/>
    <w:rsid w:val="00140524"/>
    <w:rsid w:val="0014063E"/>
    <w:rsid w:val="0014087D"/>
    <w:rsid w:val="00140BB5"/>
    <w:rsid w:val="00140F74"/>
    <w:rsid w:val="00141191"/>
    <w:rsid w:val="0014159C"/>
    <w:rsid w:val="00142665"/>
    <w:rsid w:val="001433B7"/>
    <w:rsid w:val="0014384A"/>
    <w:rsid w:val="00143BBF"/>
    <w:rsid w:val="00143DCC"/>
    <w:rsid w:val="00144407"/>
    <w:rsid w:val="0014450F"/>
    <w:rsid w:val="001447F1"/>
    <w:rsid w:val="00144D8F"/>
    <w:rsid w:val="00144DCF"/>
    <w:rsid w:val="00145632"/>
    <w:rsid w:val="00145670"/>
    <w:rsid w:val="00145881"/>
    <w:rsid w:val="00145B5A"/>
    <w:rsid w:val="00145BC7"/>
    <w:rsid w:val="00145C74"/>
    <w:rsid w:val="001462E9"/>
    <w:rsid w:val="00146333"/>
    <w:rsid w:val="00146364"/>
    <w:rsid w:val="001465DF"/>
    <w:rsid w:val="00146AC2"/>
    <w:rsid w:val="00146B4B"/>
    <w:rsid w:val="00146D26"/>
    <w:rsid w:val="00146DD3"/>
    <w:rsid w:val="00146E32"/>
    <w:rsid w:val="00147665"/>
    <w:rsid w:val="00147780"/>
    <w:rsid w:val="0015005A"/>
    <w:rsid w:val="00150246"/>
    <w:rsid w:val="00150567"/>
    <w:rsid w:val="00150C0B"/>
    <w:rsid w:val="00150CE4"/>
    <w:rsid w:val="00151058"/>
    <w:rsid w:val="0015128B"/>
    <w:rsid w:val="00151619"/>
    <w:rsid w:val="00151CA4"/>
    <w:rsid w:val="00151D30"/>
    <w:rsid w:val="00151FDC"/>
    <w:rsid w:val="00152835"/>
    <w:rsid w:val="00152CFF"/>
    <w:rsid w:val="00152DFC"/>
    <w:rsid w:val="0015302B"/>
    <w:rsid w:val="00153087"/>
    <w:rsid w:val="001538BA"/>
    <w:rsid w:val="00153B07"/>
    <w:rsid w:val="0015467A"/>
    <w:rsid w:val="001546DB"/>
    <w:rsid w:val="00154D21"/>
    <w:rsid w:val="00155140"/>
    <w:rsid w:val="00155401"/>
    <w:rsid w:val="00155625"/>
    <w:rsid w:val="001559FA"/>
    <w:rsid w:val="00155BFB"/>
    <w:rsid w:val="001560AB"/>
    <w:rsid w:val="00156246"/>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4D7"/>
    <w:rsid w:val="00167598"/>
    <w:rsid w:val="00167712"/>
    <w:rsid w:val="00167A37"/>
    <w:rsid w:val="00167C3C"/>
    <w:rsid w:val="00167D2C"/>
    <w:rsid w:val="00167ECB"/>
    <w:rsid w:val="00167FDC"/>
    <w:rsid w:val="00170726"/>
    <w:rsid w:val="0017082D"/>
    <w:rsid w:val="00170E24"/>
    <w:rsid w:val="00171143"/>
    <w:rsid w:val="00172864"/>
    <w:rsid w:val="00172B82"/>
    <w:rsid w:val="00172EFA"/>
    <w:rsid w:val="0017335C"/>
    <w:rsid w:val="00173608"/>
    <w:rsid w:val="00173793"/>
    <w:rsid w:val="00173F47"/>
    <w:rsid w:val="00173FA0"/>
    <w:rsid w:val="001745EC"/>
    <w:rsid w:val="001747B7"/>
    <w:rsid w:val="00174B63"/>
    <w:rsid w:val="00174C80"/>
    <w:rsid w:val="00175252"/>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459"/>
    <w:rsid w:val="00182A2D"/>
    <w:rsid w:val="00182F13"/>
    <w:rsid w:val="00183034"/>
    <w:rsid w:val="001830F7"/>
    <w:rsid w:val="0018371D"/>
    <w:rsid w:val="00183DE1"/>
    <w:rsid w:val="00183EE6"/>
    <w:rsid w:val="001844E5"/>
    <w:rsid w:val="00184585"/>
    <w:rsid w:val="00184E75"/>
    <w:rsid w:val="00184F76"/>
    <w:rsid w:val="0018528A"/>
    <w:rsid w:val="0018588A"/>
    <w:rsid w:val="00185D26"/>
    <w:rsid w:val="001860E0"/>
    <w:rsid w:val="0018649C"/>
    <w:rsid w:val="00186BAF"/>
    <w:rsid w:val="00186BE6"/>
    <w:rsid w:val="00186EC9"/>
    <w:rsid w:val="0018712F"/>
    <w:rsid w:val="00187252"/>
    <w:rsid w:val="001876DD"/>
    <w:rsid w:val="00187736"/>
    <w:rsid w:val="00187B4B"/>
    <w:rsid w:val="0019080E"/>
    <w:rsid w:val="00190AAB"/>
    <w:rsid w:val="001918D0"/>
    <w:rsid w:val="00191C91"/>
    <w:rsid w:val="00191E2B"/>
    <w:rsid w:val="00191EAA"/>
    <w:rsid w:val="00191FF1"/>
    <w:rsid w:val="00192CF9"/>
    <w:rsid w:val="00192DD9"/>
    <w:rsid w:val="00192E8C"/>
    <w:rsid w:val="0019305C"/>
    <w:rsid w:val="001931F7"/>
    <w:rsid w:val="001934DD"/>
    <w:rsid w:val="001935F2"/>
    <w:rsid w:val="00193878"/>
    <w:rsid w:val="00194339"/>
    <w:rsid w:val="00194390"/>
    <w:rsid w:val="00194726"/>
    <w:rsid w:val="00194848"/>
    <w:rsid w:val="00194BA9"/>
    <w:rsid w:val="00194E23"/>
    <w:rsid w:val="00194F68"/>
    <w:rsid w:val="001958EA"/>
    <w:rsid w:val="00195E0E"/>
    <w:rsid w:val="001972A9"/>
    <w:rsid w:val="0019762B"/>
    <w:rsid w:val="00197942"/>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8A1"/>
    <w:rsid w:val="001A6D6F"/>
    <w:rsid w:val="001A7763"/>
    <w:rsid w:val="001B0525"/>
    <w:rsid w:val="001B077D"/>
    <w:rsid w:val="001B2439"/>
    <w:rsid w:val="001B244F"/>
    <w:rsid w:val="001B27A5"/>
    <w:rsid w:val="001B31DB"/>
    <w:rsid w:val="001B33AD"/>
    <w:rsid w:val="001B3524"/>
    <w:rsid w:val="001B371B"/>
    <w:rsid w:val="001B3964"/>
    <w:rsid w:val="001B3BC0"/>
    <w:rsid w:val="001B3E29"/>
    <w:rsid w:val="001B4280"/>
    <w:rsid w:val="001B440D"/>
    <w:rsid w:val="001B4452"/>
    <w:rsid w:val="001B463A"/>
    <w:rsid w:val="001B466C"/>
    <w:rsid w:val="001B48E3"/>
    <w:rsid w:val="001B4AAE"/>
    <w:rsid w:val="001B4F34"/>
    <w:rsid w:val="001B52C5"/>
    <w:rsid w:val="001B52EC"/>
    <w:rsid w:val="001B554A"/>
    <w:rsid w:val="001B6052"/>
    <w:rsid w:val="001B61E8"/>
    <w:rsid w:val="001B6281"/>
    <w:rsid w:val="001B63C4"/>
    <w:rsid w:val="001B64C4"/>
    <w:rsid w:val="001B6564"/>
    <w:rsid w:val="001B691A"/>
    <w:rsid w:val="001B6B3A"/>
    <w:rsid w:val="001B72E7"/>
    <w:rsid w:val="001B7520"/>
    <w:rsid w:val="001B7D23"/>
    <w:rsid w:val="001C02D8"/>
    <w:rsid w:val="001C04E3"/>
    <w:rsid w:val="001C05FD"/>
    <w:rsid w:val="001C225B"/>
    <w:rsid w:val="001C2378"/>
    <w:rsid w:val="001C34BB"/>
    <w:rsid w:val="001C39F9"/>
    <w:rsid w:val="001C3EE9"/>
    <w:rsid w:val="001C3FA4"/>
    <w:rsid w:val="001C3FC8"/>
    <w:rsid w:val="001C40F9"/>
    <w:rsid w:val="001C40FC"/>
    <w:rsid w:val="001C41B6"/>
    <w:rsid w:val="001C458B"/>
    <w:rsid w:val="001C50F9"/>
    <w:rsid w:val="001C51B1"/>
    <w:rsid w:val="001C59E1"/>
    <w:rsid w:val="001C5D4F"/>
    <w:rsid w:val="001C60DC"/>
    <w:rsid w:val="001C64C0"/>
    <w:rsid w:val="001C677A"/>
    <w:rsid w:val="001C67A1"/>
    <w:rsid w:val="001C6819"/>
    <w:rsid w:val="001C69DA"/>
    <w:rsid w:val="001C6F06"/>
    <w:rsid w:val="001C75AF"/>
    <w:rsid w:val="001C7611"/>
    <w:rsid w:val="001C7755"/>
    <w:rsid w:val="001C79D7"/>
    <w:rsid w:val="001D0EDE"/>
    <w:rsid w:val="001D0F97"/>
    <w:rsid w:val="001D16D7"/>
    <w:rsid w:val="001D18BF"/>
    <w:rsid w:val="001D1F74"/>
    <w:rsid w:val="001D2360"/>
    <w:rsid w:val="001D2372"/>
    <w:rsid w:val="001D2643"/>
    <w:rsid w:val="001D2CE6"/>
    <w:rsid w:val="001D3109"/>
    <w:rsid w:val="001D332E"/>
    <w:rsid w:val="001D373B"/>
    <w:rsid w:val="001D44FC"/>
    <w:rsid w:val="001D498D"/>
    <w:rsid w:val="001D5033"/>
    <w:rsid w:val="001D5C88"/>
    <w:rsid w:val="001D5D7E"/>
    <w:rsid w:val="001D5FE2"/>
    <w:rsid w:val="001D608D"/>
    <w:rsid w:val="001D6130"/>
    <w:rsid w:val="001D6567"/>
    <w:rsid w:val="001D695C"/>
    <w:rsid w:val="001D6C4E"/>
    <w:rsid w:val="001D6FD9"/>
    <w:rsid w:val="001D780E"/>
    <w:rsid w:val="001D7A29"/>
    <w:rsid w:val="001E01E5"/>
    <w:rsid w:val="001E04D0"/>
    <w:rsid w:val="001E05C3"/>
    <w:rsid w:val="001E0AB0"/>
    <w:rsid w:val="001E0AD3"/>
    <w:rsid w:val="001E0BCC"/>
    <w:rsid w:val="001E1FBD"/>
    <w:rsid w:val="001E248A"/>
    <w:rsid w:val="001E273E"/>
    <w:rsid w:val="001E3378"/>
    <w:rsid w:val="001E36E4"/>
    <w:rsid w:val="001E379D"/>
    <w:rsid w:val="001E3A3C"/>
    <w:rsid w:val="001E4106"/>
    <w:rsid w:val="001E462D"/>
    <w:rsid w:val="001E5050"/>
    <w:rsid w:val="001E5084"/>
    <w:rsid w:val="001E56B9"/>
    <w:rsid w:val="001E5C23"/>
    <w:rsid w:val="001E6194"/>
    <w:rsid w:val="001E6283"/>
    <w:rsid w:val="001E6354"/>
    <w:rsid w:val="001E6B15"/>
    <w:rsid w:val="001E6C4C"/>
    <w:rsid w:val="001E7504"/>
    <w:rsid w:val="001E76DF"/>
    <w:rsid w:val="001F03EA"/>
    <w:rsid w:val="001F1308"/>
    <w:rsid w:val="001F138A"/>
    <w:rsid w:val="001F13B3"/>
    <w:rsid w:val="001F1525"/>
    <w:rsid w:val="001F1689"/>
    <w:rsid w:val="001F1761"/>
    <w:rsid w:val="001F1E31"/>
    <w:rsid w:val="001F1E87"/>
    <w:rsid w:val="001F1EB6"/>
    <w:rsid w:val="001F25DC"/>
    <w:rsid w:val="001F2E23"/>
    <w:rsid w:val="001F313B"/>
    <w:rsid w:val="001F341F"/>
    <w:rsid w:val="001F3445"/>
    <w:rsid w:val="001F3646"/>
    <w:rsid w:val="001F3911"/>
    <w:rsid w:val="001F3F09"/>
    <w:rsid w:val="001F3F1A"/>
    <w:rsid w:val="001F408B"/>
    <w:rsid w:val="001F40E6"/>
    <w:rsid w:val="001F4315"/>
    <w:rsid w:val="001F4C69"/>
    <w:rsid w:val="001F4CBD"/>
    <w:rsid w:val="001F5545"/>
    <w:rsid w:val="001F5777"/>
    <w:rsid w:val="001F5937"/>
    <w:rsid w:val="001F59E3"/>
    <w:rsid w:val="001F59ED"/>
    <w:rsid w:val="001F5A1B"/>
    <w:rsid w:val="001F5BE6"/>
    <w:rsid w:val="001F5CF6"/>
    <w:rsid w:val="001F5D65"/>
    <w:rsid w:val="001F6153"/>
    <w:rsid w:val="001F61ED"/>
    <w:rsid w:val="001F63D4"/>
    <w:rsid w:val="001F690A"/>
    <w:rsid w:val="001F7074"/>
    <w:rsid w:val="001F7121"/>
    <w:rsid w:val="001F7534"/>
    <w:rsid w:val="002009BC"/>
    <w:rsid w:val="00200C3B"/>
    <w:rsid w:val="00200C3E"/>
    <w:rsid w:val="00200D2C"/>
    <w:rsid w:val="002011EA"/>
    <w:rsid w:val="00201225"/>
    <w:rsid w:val="002019D8"/>
    <w:rsid w:val="00201B01"/>
    <w:rsid w:val="00201E03"/>
    <w:rsid w:val="00201EC7"/>
    <w:rsid w:val="00201FBF"/>
    <w:rsid w:val="002020E5"/>
    <w:rsid w:val="002027F5"/>
    <w:rsid w:val="0020349A"/>
    <w:rsid w:val="002034B4"/>
    <w:rsid w:val="00203EEB"/>
    <w:rsid w:val="00204032"/>
    <w:rsid w:val="002048C2"/>
    <w:rsid w:val="00204AFE"/>
    <w:rsid w:val="00204BAD"/>
    <w:rsid w:val="00204D60"/>
    <w:rsid w:val="00204E04"/>
    <w:rsid w:val="00205251"/>
    <w:rsid w:val="00205627"/>
    <w:rsid w:val="002056D0"/>
    <w:rsid w:val="00205A0F"/>
    <w:rsid w:val="002068A2"/>
    <w:rsid w:val="00206AF3"/>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B03"/>
    <w:rsid w:val="00212B57"/>
    <w:rsid w:val="00212CB6"/>
    <w:rsid w:val="00212E37"/>
    <w:rsid w:val="00213B5D"/>
    <w:rsid w:val="002140CB"/>
    <w:rsid w:val="002140FF"/>
    <w:rsid w:val="00214982"/>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2A7"/>
    <w:rsid w:val="0022142A"/>
    <w:rsid w:val="00221772"/>
    <w:rsid w:val="00221AD8"/>
    <w:rsid w:val="0022221C"/>
    <w:rsid w:val="002223F5"/>
    <w:rsid w:val="002224AE"/>
    <w:rsid w:val="00224695"/>
    <w:rsid w:val="00224952"/>
    <w:rsid w:val="00224DD2"/>
    <w:rsid w:val="002251D8"/>
    <w:rsid w:val="00225289"/>
    <w:rsid w:val="00225905"/>
    <w:rsid w:val="00225A6A"/>
    <w:rsid w:val="00225AC7"/>
    <w:rsid w:val="00225ACC"/>
    <w:rsid w:val="00225C43"/>
    <w:rsid w:val="00225E7A"/>
    <w:rsid w:val="00225F20"/>
    <w:rsid w:val="00225FEF"/>
    <w:rsid w:val="0022676F"/>
    <w:rsid w:val="00226D6D"/>
    <w:rsid w:val="002270A9"/>
    <w:rsid w:val="00227BCF"/>
    <w:rsid w:val="00227DBD"/>
    <w:rsid w:val="002301E0"/>
    <w:rsid w:val="0023086A"/>
    <w:rsid w:val="002314B7"/>
    <w:rsid w:val="00231548"/>
    <w:rsid w:val="002315FD"/>
    <w:rsid w:val="002317EF"/>
    <w:rsid w:val="00231C25"/>
    <w:rsid w:val="00231C6F"/>
    <w:rsid w:val="0023220D"/>
    <w:rsid w:val="002323C1"/>
    <w:rsid w:val="0023244C"/>
    <w:rsid w:val="002324D8"/>
    <w:rsid w:val="002328AA"/>
    <w:rsid w:val="002329C4"/>
    <w:rsid w:val="00232A90"/>
    <w:rsid w:val="00232B3B"/>
    <w:rsid w:val="00232EB3"/>
    <w:rsid w:val="00233942"/>
    <w:rsid w:val="00234151"/>
    <w:rsid w:val="00234F8C"/>
    <w:rsid w:val="00234FD6"/>
    <w:rsid w:val="0023535E"/>
    <w:rsid w:val="00235542"/>
    <w:rsid w:val="0023572B"/>
    <w:rsid w:val="00235D4E"/>
    <w:rsid w:val="00235DAD"/>
    <w:rsid w:val="00235FAB"/>
    <w:rsid w:val="0023638A"/>
    <w:rsid w:val="002365DC"/>
    <w:rsid w:val="002369B0"/>
    <w:rsid w:val="00236AD8"/>
    <w:rsid w:val="00236B3F"/>
    <w:rsid w:val="00237960"/>
    <w:rsid w:val="00237A81"/>
    <w:rsid w:val="00237BF1"/>
    <w:rsid w:val="002401F5"/>
    <w:rsid w:val="002407A0"/>
    <w:rsid w:val="002407C9"/>
    <w:rsid w:val="002409E9"/>
    <w:rsid w:val="00240B9A"/>
    <w:rsid w:val="00240E54"/>
    <w:rsid w:val="002415D5"/>
    <w:rsid w:val="002419CC"/>
    <w:rsid w:val="00241CD8"/>
    <w:rsid w:val="00241CFB"/>
    <w:rsid w:val="00241D52"/>
    <w:rsid w:val="0024206E"/>
    <w:rsid w:val="00242380"/>
    <w:rsid w:val="00242BBD"/>
    <w:rsid w:val="00242E85"/>
    <w:rsid w:val="002440BB"/>
    <w:rsid w:val="00244C2D"/>
    <w:rsid w:val="002451B3"/>
    <w:rsid w:val="002451C5"/>
    <w:rsid w:val="00245E6C"/>
    <w:rsid w:val="00245F1F"/>
    <w:rsid w:val="0024663B"/>
    <w:rsid w:val="00246D49"/>
    <w:rsid w:val="00246D50"/>
    <w:rsid w:val="00246F24"/>
    <w:rsid w:val="00247103"/>
    <w:rsid w:val="0024769C"/>
    <w:rsid w:val="00247B8E"/>
    <w:rsid w:val="00247DBB"/>
    <w:rsid w:val="00250067"/>
    <w:rsid w:val="002501B4"/>
    <w:rsid w:val="00250FCC"/>
    <w:rsid w:val="0025105B"/>
    <w:rsid w:val="002513BA"/>
    <w:rsid w:val="002516DE"/>
    <w:rsid w:val="00251F81"/>
    <w:rsid w:val="0025211F"/>
    <w:rsid w:val="002529F9"/>
    <w:rsid w:val="00252BE0"/>
    <w:rsid w:val="0025331D"/>
    <w:rsid w:val="0025352A"/>
    <w:rsid w:val="00253588"/>
    <w:rsid w:val="00253AC2"/>
    <w:rsid w:val="00253C1D"/>
    <w:rsid w:val="00253DF7"/>
    <w:rsid w:val="002546F4"/>
    <w:rsid w:val="002551D0"/>
    <w:rsid w:val="00255374"/>
    <w:rsid w:val="002556BA"/>
    <w:rsid w:val="00255780"/>
    <w:rsid w:val="0025589E"/>
    <w:rsid w:val="002559BE"/>
    <w:rsid w:val="00255BA9"/>
    <w:rsid w:val="00255E35"/>
    <w:rsid w:val="00256DD2"/>
    <w:rsid w:val="00256FA4"/>
    <w:rsid w:val="00257004"/>
    <w:rsid w:val="002574CD"/>
    <w:rsid w:val="00257BF4"/>
    <w:rsid w:val="00260003"/>
    <w:rsid w:val="0026035D"/>
    <w:rsid w:val="0026041D"/>
    <w:rsid w:val="002606D6"/>
    <w:rsid w:val="00260E77"/>
    <w:rsid w:val="00261009"/>
    <w:rsid w:val="00261C98"/>
    <w:rsid w:val="00262430"/>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9CF"/>
    <w:rsid w:val="00265F81"/>
    <w:rsid w:val="002662A8"/>
    <w:rsid w:val="00266874"/>
    <w:rsid w:val="00266B13"/>
    <w:rsid w:val="00266B23"/>
    <w:rsid w:val="00266BDB"/>
    <w:rsid w:val="00266F1B"/>
    <w:rsid w:val="002671F6"/>
    <w:rsid w:val="00267510"/>
    <w:rsid w:val="002679CE"/>
    <w:rsid w:val="00270052"/>
    <w:rsid w:val="0027027B"/>
    <w:rsid w:val="002703B6"/>
    <w:rsid w:val="00270411"/>
    <w:rsid w:val="0027064C"/>
    <w:rsid w:val="002706D1"/>
    <w:rsid w:val="00270728"/>
    <w:rsid w:val="0027089C"/>
    <w:rsid w:val="00270D42"/>
    <w:rsid w:val="00270DFD"/>
    <w:rsid w:val="00270FA0"/>
    <w:rsid w:val="002714D5"/>
    <w:rsid w:val="0027195D"/>
    <w:rsid w:val="002724CE"/>
    <w:rsid w:val="00272B03"/>
    <w:rsid w:val="002733E2"/>
    <w:rsid w:val="00274241"/>
    <w:rsid w:val="00274584"/>
    <w:rsid w:val="00274858"/>
    <w:rsid w:val="002750B1"/>
    <w:rsid w:val="002754C5"/>
    <w:rsid w:val="002755F4"/>
    <w:rsid w:val="002762B6"/>
    <w:rsid w:val="002764D1"/>
    <w:rsid w:val="00276556"/>
    <w:rsid w:val="0027658D"/>
    <w:rsid w:val="002768B1"/>
    <w:rsid w:val="00276A35"/>
    <w:rsid w:val="00276F36"/>
    <w:rsid w:val="00276FDA"/>
    <w:rsid w:val="002774DD"/>
    <w:rsid w:val="002775D6"/>
    <w:rsid w:val="00277835"/>
    <w:rsid w:val="002779D2"/>
    <w:rsid w:val="0028046C"/>
    <w:rsid w:val="002805F5"/>
    <w:rsid w:val="00280818"/>
    <w:rsid w:val="00280AB1"/>
    <w:rsid w:val="00281141"/>
    <w:rsid w:val="00281274"/>
    <w:rsid w:val="0028164D"/>
    <w:rsid w:val="0028344F"/>
    <w:rsid w:val="002839B2"/>
    <w:rsid w:val="00283AD1"/>
    <w:rsid w:val="00284136"/>
    <w:rsid w:val="00284399"/>
    <w:rsid w:val="002846CE"/>
    <w:rsid w:val="00284B4D"/>
    <w:rsid w:val="00284BAE"/>
    <w:rsid w:val="00284C6E"/>
    <w:rsid w:val="002857AE"/>
    <w:rsid w:val="002859AF"/>
    <w:rsid w:val="0028694F"/>
    <w:rsid w:val="00286AE7"/>
    <w:rsid w:val="00287243"/>
    <w:rsid w:val="00287552"/>
    <w:rsid w:val="00287852"/>
    <w:rsid w:val="00287AA5"/>
    <w:rsid w:val="00287ACD"/>
    <w:rsid w:val="00287F96"/>
    <w:rsid w:val="00287FAC"/>
    <w:rsid w:val="00290647"/>
    <w:rsid w:val="00290F40"/>
    <w:rsid w:val="0029102D"/>
    <w:rsid w:val="00291385"/>
    <w:rsid w:val="002913DD"/>
    <w:rsid w:val="002913FE"/>
    <w:rsid w:val="00291422"/>
    <w:rsid w:val="002914E7"/>
    <w:rsid w:val="00291C95"/>
    <w:rsid w:val="0029237F"/>
    <w:rsid w:val="00292714"/>
    <w:rsid w:val="00292715"/>
    <w:rsid w:val="002934D4"/>
    <w:rsid w:val="00293E57"/>
    <w:rsid w:val="002942DA"/>
    <w:rsid w:val="002947D1"/>
    <w:rsid w:val="002948DF"/>
    <w:rsid w:val="00294BED"/>
    <w:rsid w:val="00294D90"/>
    <w:rsid w:val="00295201"/>
    <w:rsid w:val="0029546B"/>
    <w:rsid w:val="0029628D"/>
    <w:rsid w:val="002964A4"/>
    <w:rsid w:val="00296C4E"/>
    <w:rsid w:val="00297108"/>
    <w:rsid w:val="002A019A"/>
    <w:rsid w:val="002A0348"/>
    <w:rsid w:val="002A03AA"/>
    <w:rsid w:val="002A042B"/>
    <w:rsid w:val="002A0749"/>
    <w:rsid w:val="002A0E29"/>
    <w:rsid w:val="002A123B"/>
    <w:rsid w:val="002A1DB1"/>
    <w:rsid w:val="002A1E92"/>
    <w:rsid w:val="002A1E9C"/>
    <w:rsid w:val="002A204D"/>
    <w:rsid w:val="002A22D0"/>
    <w:rsid w:val="002A2616"/>
    <w:rsid w:val="002A26E1"/>
    <w:rsid w:val="002A2C30"/>
    <w:rsid w:val="002A2E7D"/>
    <w:rsid w:val="002A2EC7"/>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432"/>
    <w:rsid w:val="002A7530"/>
    <w:rsid w:val="002A768B"/>
    <w:rsid w:val="002B071A"/>
    <w:rsid w:val="002B0A7D"/>
    <w:rsid w:val="002B0BC8"/>
    <w:rsid w:val="002B0F1D"/>
    <w:rsid w:val="002B147F"/>
    <w:rsid w:val="002B1A69"/>
    <w:rsid w:val="002B1BD3"/>
    <w:rsid w:val="002B1F96"/>
    <w:rsid w:val="002B20D7"/>
    <w:rsid w:val="002B2723"/>
    <w:rsid w:val="002B2DBC"/>
    <w:rsid w:val="002B2E4A"/>
    <w:rsid w:val="002B303A"/>
    <w:rsid w:val="002B313A"/>
    <w:rsid w:val="002B34E8"/>
    <w:rsid w:val="002B463D"/>
    <w:rsid w:val="002B4662"/>
    <w:rsid w:val="002B4CEF"/>
    <w:rsid w:val="002B538E"/>
    <w:rsid w:val="002B56F1"/>
    <w:rsid w:val="002B5DCA"/>
    <w:rsid w:val="002B5EA2"/>
    <w:rsid w:val="002B64F2"/>
    <w:rsid w:val="002B665E"/>
    <w:rsid w:val="002B68DC"/>
    <w:rsid w:val="002B6BDC"/>
    <w:rsid w:val="002B75B0"/>
    <w:rsid w:val="002B7E40"/>
    <w:rsid w:val="002B7EAF"/>
    <w:rsid w:val="002C00F7"/>
    <w:rsid w:val="002C0149"/>
    <w:rsid w:val="002C06AE"/>
    <w:rsid w:val="002C088C"/>
    <w:rsid w:val="002C099C"/>
    <w:rsid w:val="002C0B74"/>
    <w:rsid w:val="002C0C8B"/>
    <w:rsid w:val="002C0CBB"/>
    <w:rsid w:val="002C1201"/>
    <w:rsid w:val="002C1212"/>
    <w:rsid w:val="002C1460"/>
    <w:rsid w:val="002C1689"/>
    <w:rsid w:val="002C20F2"/>
    <w:rsid w:val="002C287A"/>
    <w:rsid w:val="002C30EA"/>
    <w:rsid w:val="002C3637"/>
    <w:rsid w:val="002C380C"/>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905"/>
    <w:rsid w:val="002D0E70"/>
    <w:rsid w:val="002D11B7"/>
    <w:rsid w:val="002D21C9"/>
    <w:rsid w:val="002D273A"/>
    <w:rsid w:val="002D2D24"/>
    <w:rsid w:val="002D2ED9"/>
    <w:rsid w:val="002D3055"/>
    <w:rsid w:val="002D3BBC"/>
    <w:rsid w:val="002D3BF7"/>
    <w:rsid w:val="002D3C29"/>
    <w:rsid w:val="002D4171"/>
    <w:rsid w:val="002D438A"/>
    <w:rsid w:val="002D4F4E"/>
    <w:rsid w:val="002D5152"/>
    <w:rsid w:val="002D5168"/>
    <w:rsid w:val="002D53C8"/>
    <w:rsid w:val="002D56E4"/>
    <w:rsid w:val="002D5738"/>
    <w:rsid w:val="002D589C"/>
    <w:rsid w:val="002D5A6E"/>
    <w:rsid w:val="002D5AC6"/>
    <w:rsid w:val="002D5E53"/>
    <w:rsid w:val="002D62F5"/>
    <w:rsid w:val="002D6937"/>
    <w:rsid w:val="002D72CC"/>
    <w:rsid w:val="002D7B55"/>
    <w:rsid w:val="002D7E4D"/>
    <w:rsid w:val="002E0038"/>
    <w:rsid w:val="002E015A"/>
    <w:rsid w:val="002E0319"/>
    <w:rsid w:val="002E061A"/>
    <w:rsid w:val="002E1093"/>
    <w:rsid w:val="002E136F"/>
    <w:rsid w:val="002E179B"/>
    <w:rsid w:val="002E1A8C"/>
    <w:rsid w:val="002E1C9E"/>
    <w:rsid w:val="002E215A"/>
    <w:rsid w:val="002E257B"/>
    <w:rsid w:val="002E25EF"/>
    <w:rsid w:val="002E2C32"/>
    <w:rsid w:val="002E2E8A"/>
    <w:rsid w:val="002E315B"/>
    <w:rsid w:val="002E3693"/>
    <w:rsid w:val="002E3C65"/>
    <w:rsid w:val="002E3F5B"/>
    <w:rsid w:val="002E4177"/>
    <w:rsid w:val="002E41C0"/>
    <w:rsid w:val="002E4362"/>
    <w:rsid w:val="002E4612"/>
    <w:rsid w:val="002E4839"/>
    <w:rsid w:val="002E48F3"/>
    <w:rsid w:val="002E4E97"/>
    <w:rsid w:val="002E50B7"/>
    <w:rsid w:val="002E5301"/>
    <w:rsid w:val="002E5B07"/>
    <w:rsid w:val="002E5BB6"/>
    <w:rsid w:val="002E63D9"/>
    <w:rsid w:val="002E640E"/>
    <w:rsid w:val="002E6781"/>
    <w:rsid w:val="002E6CE1"/>
    <w:rsid w:val="002E71CC"/>
    <w:rsid w:val="002E739D"/>
    <w:rsid w:val="002E77BB"/>
    <w:rsid w:val="002E7989"/>
    <w:rsid w:val="002E7FFC"/>
    <w:rsid w:val="002F0313"/>
    <w:rsid w:val="002F03DF"/>
    <w:rsid w:val="002F08CF"/>
    <w:rsid w:val="002F0957"/>
    <w:rsid w:val="002F0A72"/>
    <w:rsid w:val="002F0C28"/>
    <w:rsid w:val="002F0E2A"/>
    <w:rsid w:val="002F0FA4"/>
    <w:rsid w:val="002F128A"/>
    <w:rsid w:val="002F1B88"/>
    <w:rsid w:val="002F1CC6"/>
    <w:rsid w:val="002F1E02"/>
    <w:rsid w:val="002F2325"/>
    <w:rsid w:val="002F281C"/>
    <w:rsid w:val="002F2999"/>
    <w:rsid w:val="002F2BAE"/>
    <w:rsid w:val="002F30B9"/>
    <w:rsid w:val="002F3868"/>
    <w:rsid w:val="002F3CDE"/>
    <w:rsid w:val="002F51E7"/>
    <w:rsid w:val="002F51FD"/>
    <w:rsid w:val="002F559A"/>
    <w:rsid w:val="002F5DD6"/>
    <w:rsid w:val="002F5DF8"/>
    <w:rsid w:val="002F5FEA"/>
    <w:rsid w:val="002F63E7"/>
    <w:rsid w:val="002F63F9"/>
    <w:rsid w:val="002F698C"/>
    <w:rsid w:val="002F6A1A"/>
    <w:rsid w:val="002F7049"/>
    <w:rsid w:val="002F78F3"/>
    <w:rsid w:val="002F7BE3"/>
    <w:rsid w:val="002F7DAF"/>
    <w:rsid w:val="002F7E6A"/>
    <w:rsid w:val="0030005B"/>
    <w:rsid w:val="00300165"/>
    <w:rsid w:val="00300445"/>
    <w:rsid w:val="0030053E"/>
    <w:rsid w:val="003008C7"/>
    <w:rsid w:val="00300978"/>
    <w:rsid w:val="00300B81"/>
    <w:rsid w:val="00300F00"/>
    <w:rsid w:val="003010CF"/>
    <w:rsid w:val="00301256"/>
    <w:rsid w:val="003018DF"/>
    <w:rsid w:val="00302024"/>
    <w:rsid w:val="003023E5"/>
    <w:rsid w:val="00302509"/>
    <w:rsid w:val="00302923"/>
    <w:rsid w:val="003029A4"/>
    <w:rsid w:val="00303440"/>
    <w:rsid w:val="00303A17"/>
    <w:rsid w:val="0030405D"/>
    <w:rsid w:val="00304D9B"/>
    <w:rsid w:val="00304E7F"/>
    <w:rsid w:val="00305FAC"/>
    <w:rsid w:val="00305FF9"/>
    <w:rsid w:val="0030621F"/>
    <w:rsid w:val="00306675"/>
    <w:rsid w:val="00306827"/>
    <w:rsid w:val="00306AB1"/>
    <w:rsid w:val="00306B9E"/>
    <w:rsid w:val="00306BBD"/>
    <w:rsid w:val="00306E6B"/>
    <w:rsid w:val="003070AE"/>
    <w:rsid w:val="0030723C"/>
    <w:rsid w:val="00307508"/>
    <w:rsid w:val="00310091"/>
    <w:rsid w:val="003100C8"/>
    <w:rsid w:val="003105D0"/>
    <w:rsid w:val="0031076E"/>
    <w:rsid w:val="003108EE"/>
    <w:rsid w:val="00310D90"/>
    <w:rsid w:val="00311161"/>
    <w:rsid w:val="003121AC"/>
    <w:rsid w:val="00312239"/>
    <w:rsid w:val="003123F8"/>
    <w:rsid w:val="00312400"/>
    <w:rsid w:val="00312739"/>
    <w:rsid w:val="00312D10"/>
    <w:rsid w:val="003139DA"/>
    <w:rsid w:val="00313C7D"/>
    <w:rsid w:val="00313F90"/>
    <w:rsid w:val="003153C2"/>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54B"/>
    <w:rsid w:val="0032377E"/>
    <w:rsid w:val="00323C57"/>
    <w:rsid w:val="00323CE3"/>
    <w:rsid w:val="00323D6B"/>
    <w:rsid w:val="00323F87"/>
    <w:rsid w:val="00324058"/>
    <w:rsid w:val="003245B4"/>
    <w:rsid w:val="003245D2"/>
    <w:rsid w:val="003247AE"/>
    <w:rsid w:val="00324D28"/>
    <w:rsid w:val="00324E7F"/>
    <w:rsid w:val="003251B6"/>
    <w:rsid w:val="003252C1"/>
    <w:rsid w:val="00325A90"/>
    <w:rsid w:val="00326957"/>
    <w:rsid w:val="00326AE2"/>
    <w:rsid w:val="00326CEF"/>
    <w:rsid w:val="00326DE8"/>
    <w:rsid w:val="00326E13"/>
    <w:rsid w:val="0032708A"/>
    <w:rsid w:val="00327792"/>
    <w:rsid w:val="00327A10"/>
    <w:rsid w:val="00327BB5"/>
    <w:rsid w:val="00327C14"/>
    <w:rsid w:val="0033004A"/>
    <w:rsid w:val="00330482"/>
    <w:rsid w:val="00330D56"/>
    <w:rsid w:val="00330DD4"/>
    <w:rsid w:val="00330E7A"/>
    <w:rsid w:val="00330F62"/>
    <w:rsid w:val="003311E9"/>
    <w:rsid w:val="00331260"/>
    <w:rsid w:val="00331426"/>
    <w:rsid w:val="0033171D"/>
    <w:rsid w:val="00331949"/>
    <w:rsid w:val="00331A1D"/>
    <w:rsid w:val="00331A6A"/>
    <w:rsid w:val="00331EE8"/>
    <w:rsid w:val="00331F28"/>
    <w:rsid w:val="00331FC3"/>
    <w:rsid w:val="0033200E"/>
    <w:rsid w:val="00332B2C"/>
    <w:rsid w:val="00332D90"/>
    <w:rsid w:val="00332E41"/>
    <w:rsid w:val="003336B3"/>
    <w:rsid w:val="00333865"/>
    <w:rsid w:val="00334021"/>
    <w:rsid w:val="00334293"/>
    <w:rsid w:val="003343EC"/>
    <w:rsid w:val="00334F64"/>
    <w:rsid w:val="003354E9"/>
    <w:rsid w:val="00335A13"/>
    <w:rsid w:val="00335B75"/>
    <w:rsid w:val="00335D8C"/>
    <w:rsid w:val="00335DA8"/>
    <w:rsid w:val="00336072"/>
    <w:rsid w:val="003363A1"/>
    <w:rsid w:val="0033668B"/>
    <w:rsid w:val="003368F2"/>
    <w:rsid w:val="003373D2"/>
    <w:rsid w:val="00337568"/>
    <w:rsid w:val="00337BC7"/>
    <w:rsid w:val="00337F31"/>
    <w:rsid w:val="00340E53"/>
    <w:rsid w:val="00340FF5"/>
    <w:rsid w:val="00341749"/>
    <w:rsid w:val="00341F43"/>
    <w:rsid w:val="00342094"/>
    <w:rsid w:val="0034212C"/>
    <w:rsid w:val="0034226D"/>
    <w:rsid w:val="003423E5"/>
    <w:rsid w:val="003428FB"/>
    <w:rsid w:val="00342972"/>
    <w:rsid w:val="00342A07"/>
    <w:rsid w:val="00342FDD"/>
    <w:rsid w:val="00343118"/>
    <w:rsid w:val="0034410F"/>
    <w:rsid w:val="0034429B"/>
    <w:rsid w:val="003442D8"/>
    <w:rsid w:val="003445D4"/>
    <w:rsid w:val="00344814"/>
    <w:rsid w:val="00344866"/>
    <w:rsid w:val="00344ABC"/>
    <w:rsid w:val="00344C13"/>
    <w:rsid w:val="00344C31"/>
    <w:rsid w:val="003454B4"/>
    <w:rsid w:val="0034557B"/>
    <w:rsid w:val="00345C56"/>
    <w:rsid w:val="00346012"/>
    <w:rsid w:val="0034638C"/>
    <w:rsid w:val="00346696"/>
    <w:rsid w:val="00346F7F"/>
    <w:rsid w:val="003474ED"/>
    <w:rsid w:val="00347715"/>
    <w:rsid w:val="003478D4"/>
    <w:rsid w:val="00347B3D"/>
    <w:rsid w:val="00347C46"/>
    <w:rsid w:val="00350108"/>
    <w:rsid w:val="00350762"/>
    <w:rsid w:val="003507C4"/>
    <w:rsid w:val="00350991"/>
    <w:rsid w:val="003511F3"/>
    <w:rsid w:val="0035152D"/>
    <w:rsid w:val="0035162F"/>
    <w:rsid w:val="003516F4"/>
    <w:rsid w:val="003517E3"/>
    <w:rsid w:val="003518C3"/>
    <w:rsid w:val="003519A1"/>
    <w:rsid w:val="00351B21"/>
    <w:rsid w:val="00351F54"/>
    <w:rsid w:val="00351FF8"/>
    <w:rsid w:val="00352480"/>
    <w:rsid w:val="0035260D"/>
    <w:rsid w:val="0035275F"/>
    <w:rsid w:val="00352A61"/>
    <w:rsid w:val="00352BBC"/>
    <w:rsid w:val="00352F39"/>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6E21"/>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327"/>
    <w:rsid w:val="00367441"/>
    <w:rsid w:val="00367A11"/>
    <w:rsid w:val="00367B1D"/>
    <w:rsid w:val="0037001C"/>
    <w:rsid w:val="003707F6"/>
    <w:rsid w:val="00370E4F"/>
    <w:rsid w:val="00370EAF"/>
    <w:rsid w:val="00371215"/>
    <w:rsid w:val="00371262"/>
    <w:rsid w:val="003719D2"/>
    <w:rsid w:val="00371CB1"/>
    <w:rsid w:val="00372630"/>
    <w:rsid w:val="00372AF1"/>
    <w:rsid w:val="00372CA6"/>
    <w:rsid w:val="00372E52"/>
    <w:rsid w:val="00372F0D"/>
    <w:rsid w:val="0037350D"/>
    <w:rsid w:val="00373A5C"/>
    <w:rsid w:val="00374059"/>
    <w:rsid w:val="0037431F"/>
    <w:rsid w:val="0037478E"/>
    <w:rsid w:val="003748F7"/>
    <w:rsid w:val="00374C77"/>
    <w:rsid w:val="00375103"/>
    <w:rsid w:val="0037535B"/>
    <w:rsid w:val="00375394"/>
    <w:rsid w:val="0037552D"/>
    <w:rsid w:val="003756DB"/>
    <w:rsid w:val="003757C8"/>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1D22"/>
    <w:rsid w:val="003820E9"/>
    <w:rsid w:val="00382A43"/>
    <w:rsid w:val="00382D60"/>
    <w:rsid w:val="00382F29"/>
    <w:rsid w:val="0038307E"/>
    <w:rsid w:val="00383BB8"/>
    <w:rsid w:val="00383C8D"/>
    <w:rsid w:val="00384F51"/>
    <w:rsid w:val="003852FB"/>
    <w:rsid w:val="00385429"/>
    <w:rsid w:val="0038570F"/>
    <w:rsid w:val="00385A77"/>
    <w:rsid w:val="00385B05"/>
    <w:rsid w:val="00385BD6"/>
    <w:rsid w:val="003860C0"/>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2FDD"/>
    <w:rsid w:val="00393517"/>
    <w:rsid w:val="00393D26"/>
    <w:rsid w:val="003940CE"/>
    <w:rsid w:val="003943B2"/>
    <w:rsid w:val="00394739"/>
    <w:rsid w:val="00394C03"/>
    <w:rsid w:val="00394E82"/>
    <w:rsid w:val="00394EE9"/>
    <w:rsid w:val="00395826"/>
    <w:rsid w:val="00396064"/>
    <w:rsid w:val="00396D33"/>
    <w:rsid w:val="00397017"/>
    <w:rsid w:val="003971AC"/>
    <w:rsid w:val="0039738B"/>
    <w:rsid w:val="00397C1D"/>
    <w:rsid w:val="00397CEF"/>
    <w:rsid w:val="00397D21"/>
    <w:rsid w:val="003A015A"/>
    <w:rsid w:val="003A07A8"/>
    <w:rsid w:val="003A0896"/>
    <w:rsid w:val="003A0A0E"/>
    <w:rsid w:val="003A180F"/>
    <w:rsid w:val="003A18DD"/>
    <w:rsid w:val="003A1E0A"/>
    <w:rsid w:val="003A20C8"/>
    <w:rsid w:val="003A2C29"/>
    <w:rsid w:val="003A2EC3"/>
    <w:rsid w:val="003A301D"/>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54A"/>
    <w:rsid w:val="003B0B5B"/>
    <w:rsid w:val="003B0CE2"/>
    <w:rsid w:val="003B0DC7"/>
    <w:rsid w:val="003B0E79"/>
    <w:rsid w:val="003B17BE"/>
    <w:rsid w:val="003B19A2"/>
    <w:rsid w:val="003B2FC3"/>
    <w:rsid w:val="003B30DE"/>
    <w:rsid w:val="003B31B1"/>
    <w:rsid w:val="003B3575"/>
    <w:rsid w:val="003B38D1"/>
    <w:rsid w:val="003B3E7B"/>
    <w:rsid w:val="003B46B2"/>
    <w:rsid w:val="003B50BC"/>
    <w:rsid w:val="003B54B4"/>
    <w:rsid w:val="003B54CD"/>
    <w:rsid w:val="003B5A62"/>
    <w:rsid w:val="003B5D97"/>
    <w:rsid w:val="003B5F5F"/>
    <w:rsid w:val="003B5FB2"/>
    <w:rsid w:val="003B63A4"/>
    <w:rsid w:val="003B68FE"/>
    <w:rsid w:val="003B6D7D"/>
    <w:rsid w:val="003B71BA"/>
    <w:rsid w:val="003B7B4C"/>
    <w:rsid w:val="003B7D7E"/>
    <w:rsid w:val="003B7E71"/>
    <w:rsid w:val="003C04B9"/>
    <w:rsid w:val="003C1012"/>
    <w:rsid w:val="003C11C9"/>
    <w:rsid w:val="003C1229"/>
    <w:rsid w:val="003C13D3"/>
    <w:rsid w:val="003C149B"/>
    <w:rsid w:val="003C16FD"/>
    <w:rsid w:val="003C19EE"/>
    <w:rsid w:val="003C1A7F"/>
    <w:rsid w:val="003C1FD4"/>
    <w:rsid w:val="003C213D"/>
    <w:rsid w:val="003C2494"/>
    <w:rsid w:val="003C25AD"/>
    <w:rsid w:val="003C2648"/>
    <w:rsid w:val="003C27DA"/>
    <w:rsid w:val="003C28DA"/>
    <w:rsid w:val="003C2D21"/>
    <w:rsid w:val="003C34D6"/>
    <w:rsid w:val="003C3863"/>
    <w:rsid w:val="003C3C6B"/>
    <w:rsid w:val="003C3D04"/>
    <w:rsid w:val="003C438A"/>
    <w:rsid w:val="003C4503"/>
    <w:rsid w:val="003C559B"/>
    <w:rsid w:val="003C56F6"/>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94B"/>
    <w:rsid w:val="003D69A9"/>
    <w:rsid w:val="003D6C4E"/>
    <w:rsid w:val="003D729E"/>
    <w:rsid w:val="003D7483"/>
    <w:rsid w:val="003D77B4"/>
    <w:rsid w:val="003D79CC"/>
    <w:rsid w:val="003D7C85"/>
    <w:rsid w:val="003D7E78"/>
    <w:rsid w:val="003E0282"/>
    <w:rsid w:val="003E0473"/>
    <w:rsid w:val="003E07AE"/>
    <w:rsid w:val="003E1304"/>
    <w:rsid w:val="003E14BD"/>
    <w:rsid w:val="003E14FC"/>
    <w:rsid w:val="003E1949"/>
    <w:rsid w:val="003E2180"/>
    <w:rsid w:val="003E2976"/>
    <w:rsid w:val="003E2E7B"/>
    <w:rsid w:val="003E33B8"/>
    <w:rsid w:val="003E349D"/>
    <w:rsid w:val="003E3753"/>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156"/>
    <w:rsid w:val="003F12C3"/>
    <w:rsid w:val="003F15A3"/>
    <w:rsid w:val="003F15A9"/>
    <w:rsid w:val="003F160C"/>
    <w:rsid w:val="003F180C"/>
    <w:rsid w:val="003F19D2"/>
    <w:rsid w:val="003F2716"/>
    <w:rsid w:val="003F2898"/>
    <w:rsid w:val="003F2AE2"/>
    <w:rsid w:val="003F2B82"/>
    <w:rsid w:val="003F324F"/>
    <w:rsid w:val="003F33BC"/>
    <w:rsid w:val="003F3841"/>
    <w:rsid w:val="003F3D4E"/>
    <w:rsid w:val="003F3FEB"/>
    <w:rsid w:val="003F4271"/>
    <w:rsid w:val="003F477E"/>
    <w:rsid w:val="003F5166"/>
    <w:rsid w:val="003F523D"/>
    <w:rsid w:val="003F5B09"/>
    <w:rsid w:val="003F5F1C"/>
    <w:rsid w:val="003F6138"/>
    <w:rsid w:val="003F687E"/>
    <w:rsid w:val="003F6CD2"/>
    <w:rsid w:val="003F6D67"/>
    <w:rsid w:val="003F788D"/>
    <w:rsid w:val="003F7936"/>
    <w:rsid w:val="0040055D"/>
    <w:rsid w:val="00400655"/>
    <w:rsid w:val="004008FE"/>
    <w:rsid w:val="0040126E"/>
    <w:rsid w:val="0040139F"/>
    <w:rsid w:val="00401559"/>
    <w:rsid w:val="00401D45"/>
    <w:rsid w:val="004020D4"/>
    <w:rsid w:val="004021B6"/>
    <w:rsid w:val="00402424"/>
    <w:rsid w:val="0040274F"/>
    <w:rsid w:val="00402764"/>
    <w:rsid w:val="00403444"/>
    <w:rsid w:val="00403600"/>
    <w:rsid w:val="004039EC"/>
    <w:rsid w:val="00403F9A"/>
    <w:rsid w:val="004047C4"/>
    <w:rsid w:val="00404FD4"/>
    <w:rsid w:val="0040513C"/>
    <w:rsid w:val="0040523D"/>
    <w:rsid w:val="0040570B"/>
    <w:rsid w:val="0040574B"/>
    <w:rsid w:val="004059CF"/>
    <w:rsid w:val="00405EDB"/>
    <w:rsid w:val="00405FB1"/>
    <w:rsid w:val="00406460"/>
    <w:rsid w:val="004064C4"/>
    <w:rsid w:val="0040701A"/>
    <w:rsid w:val="00407057"/>
    <w:rsid w:val="004076DB"/>
    <w:rsid w:val="00407C25"/>
    <w:rsid w:val="00407CF6"/>
    <w:rsid w:val="004105B0"/>
    <w:rsid w:val="00410731"/>
    <w:rsid w:val="0041082E"/>
    <w:rsid w:val="0041105D"/>
    <w:rsid w:val="0041140B"/>
    <w:rsid w:val="00411B81"/>
    <w:rsid w:val="00411E96"/>
    <w:rsid w:val="00411F26"/>
    <w:rsid w:val="00412461"/>
    <w:rsid w:val="00412546"/>
    <w:rsid w:val="00413053"/>
    <w:rsid w:val="004130F7"/>
    <w:rsid w:val="0041319C"/>
    <w:rsid w:val="004133A7"/>
    <w:rsid w:val="0041362B"/>
    <w:rsid w:val="0041362E"/>
    <w:rsid w:val="004137B6"/>
    <w:rsid w:val="00413A54"/>
    <w:rsid w:val="00413C10"/>
    <w:rsid w:val="00413CD9"/>
    <w:rsid w:val="00413F9A"/>
    <w:rsid w:val="004140CA"/>
    <w:rsid w:val="00414973"/>
    <w:rsid w:val="00414C65"/>
    <w:rsid w:val="00414CEB"/>
    <w:rsid w:val="004152B2"/>
    <w:rsid w:val="00415CB3"/>
    <w:rsid w:val="00415D76"/>
    <w:rsid w:val="00415EA3"/>
    <w:rsid w:val="00416665"/>
    <w:rsid w:val="00416A67"/>
    <w:rsid w:val="00416ACB"/>
    <w:rsid w:val="00417227"/>
    <w:rsid w:val="00417DEC"/>
    <w:rsid w:val="00417F6C"/>
    <w:rsid w:val="0042042D"/>
    <w:rsid w:val="004204D4"/>
    <w:rsid w:val="00420C92"/>
    <w:rsid w:val="00420DEC"/>
    <w:rsid w:val="0042186C"/>
    <w:rsid w:val="00421DCF"/>
    <w:rsid w:val="00421F52"/>
    <w:rsid w:val="004221A0"/>
    <w:rsid w:val="00422341"/>
    <w:rsid w:val="00422363"/>
    <w:rsid w:val="00422400"/>
    <w:rsid w:val="004226CC"/>
    <w:rsid w:val="00422A4D"/>
    <w:rsid w:val="00422E5C"/>
    <w:rsid w:val="00423049"/>
    <w:rsid w:val="004230FA"/>
    <w:rsid w:val="004235F5"/>
    <w:rsid w:val="00423641"/>
    <w:rsid w:val="004236B5"/>
    <w:rsid w:val="004237F1"/>
    <w:rsid w:val="00423CDC"/>
    <w:rsid w:val="00423DA5"/>
    <w:rsid w:val="0042450C"/>
    <w:rsid w:val="00424789"/>
    <w:rsid w:val="00424C69"/>
    <w:rsid w:val="00425058"/>
    <w:rsid w:val="00425526"/>
    <w:rsid w:val="0042559D"/>
    <w:rsid w:val="00425EC0"/>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996"/>
    <w:rsid w:val="00433B71"/>
    <w:rsid w:val="0043417C"/>
    <w:rsid w:val="004344C7"/>
    <w:rsid w:val="004348C9"/>
    <w:rsid w:val="00434E02"/>
    <w:rsid w:val="00435274"/>
    <w:rsid w:val="004352AD"/>
    <w:rsid w:val="0043545D"/>
    <w:rsid w:val="0043547E"/>
    <w:rsid w:val="00435996"/>
    <w:rsid w:val="004359FF"/>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43FA"/>
    <w:rsid w:val="00445062"/>
    <w:rsid w:val="00445403"/>
    <w:rsid w:val="00445E81"/>
    <w:rsid w:val="004461D9"/>
    <w:rsid w:val="004463DD"/>
    <w:rsid w:val="00446AC6"/>
    <w:rsid w:val="0044718D"/>
    <w:rsid w:val="00447470"/>
    <w:rsid w:val="0044759B"/>
    <w:rsid w:val="00447A3C"/>
    <w:rsid w:val="00447F54"/>
    <w:rsid w:val="0045037E"/>
    <w:rsid w:val="0045065F"/>
    <w:rsid w:val="00450B7E"/>
    <w:rsid w:val="0045134F"/>
    <w:rsid w:val="0045136B"/>
    <w:rsid w:val="00451446"/>
    <w:rsid w:val="004516AC"/>
    <w:rsid w:val="004518F5"/>
    <w:rsid w:val="004519E1"/>
    <w:rsid w:val="00451C7E"/>
    <w:rsid w:val="00451F8A"/>
    <w:rsid w:val="0045225A"/>
    <w:rsid w:val="004522EC"/>
    <w:rsid w:val="00452795"/>
    <w:rsid w:val="00452831"/>
    <w:rsid w:val="00452F15"/>
    <w:rsid w:val="004532F2"/>
    <w:rsid w:val="0045342E"/>
    <w:rsid w:val="00453BB6"/>
    <w:rsid w:val="00453CAA"/>
    <w:rsid w:val="00454358"/>
    <w:rsid w:val="00454526"/>
    <w:rsid w:val="0045456D"/>
    <w:rsid w:val="00454624"/>
    <w:rsid w:val="0045465F"/>
    <w:rsid w:val="00455113"/>
    <w:rsid w:val="0045596A"/>
    <w:rsid w:val="00455DF4"/>
    <w:rsid w:val="00456175"/>
    <w:rsid w:val="00456421"/>
    <w:rsid w:val="004567AC"/>
    <w:rsid w:val="00456A82"/>
    <w:rsid w:val="00456DAB"/>
    <w:rsid w:val="00457177"/>
    <w:rsid w:val="00457656"/>
    <w:rsid w:val="00457825"/>
    <w:rsid w:val="00457C78"/>
    <w:rsid w:val="00457D9A"/>
    <w:rsid w:val="00457FA9"/>
    <w:rsid w:val="00460223"/>
    <w:rsid w:val="00460BBD"/>
    <w:rsid w:val="00460CC3"/>
    <w:rsid w:val="00460DC1"/>
    <w:rsid w:val="00460E45"/>
    <w:rsid w:val="00460E86"/>
    <w:rsid w:val="00461D49"/>
    <w:rsid w:val="0046250A"/>
    <w:rsid w:val="0046277E"/>
    <w:rsid w:val="00462D5D"/>
    <w:rsid w:val="00462F7B"/>
    <w:rsid w:val="00463074"/>
    <w:rsid w:val="0046362E"/>
    <w:rsid w:val="00463690"/>
    <w:rsid w:val="0046465F"/>
    <w:rsid w:val="004646B4"/>
    <w:rsid w:val="00464A88"/>
    <w:rsid w:val="00464B01"/>
    <w:rsid w:val="00465082"/>
    <w:rsid w:val="004651A0"/>
    <w:rsid w:val="00465742"/>
    <w:rsid w:val="00465A41"/>
    <w:rsid w:val="00466532"/>
    <w:rsid w:val="00466783"/>
    <w:rsid w:val="00466C08"/>
    <w:rsid w:val="00466C26"/>
    <w:rsid w:val="0046710E"/>
    <w:rsid w:val="00467488"/>
    <w:rsid w:val="00467E3F"/>
    <w:rsid w:val="0047083E"/>
    <w:rsid w:val="00470B8A"/>
    <w:rsid w:val="00470DA0"/>
    <w:rsid w:val="00470EB5"/>
    <w:rsid w:val="00470FD6"/>
    <w:rsid w:val="00471030"/>
    <w:rsid w:val="00472419"/>
    <w:rsid w:val="00472554"/>
    <w:rsid w:val="004725AC"/>
    <w:rsid w:val="0047286B"/>
    <w:rsid w:val="00472E27"/>
    <w:rsid w:val="00472E55"/>
    <w:rsid w:val="00472F87"/>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7C4"/>
    <w:rsid w:val="00476827"/>
    <w:rsid w:val="004769FE"/>
    <w:rsid w:val="00476B36"/>
    <w:rsid w:val="00476BD4"/>
    <w:rsid w:val="00477383"/>
    <w:rsid w:val="004776E9"/>
    <w:rsid w:val="00477AFD"/>
    <w:rsid w:val="00477C35"/>
    <w:rsid w:val="00477D78"/>
    <w:rsid w:val="00477FB9"/>
    <w:rsid w:val="00480580"/>
    <w:rsid w:val="00480988"/>
    <w:rsid w:val="00480AC1"/>
    <w:rsid w:val="00480B92"/>
    <w:rsid w:val="00480E05"/>
    <w:rsid w:val="00480F25"/>
    <w:rsid w:val="00480FBD"/>
    <w:rsid w:val="00481127"/>
    <w:rsid w:val="00481397"/>
    <w:rsid w:val="004816BE"/>
    <w:rsid w:val="004817E2"/>
    <w:rsid w:val="0048184A"/>
    <w:rsid w:val="004821E3"/>
    <w:rsid w:val="00482656"/>
    <w:rsid w:val="0048275B"/>
    <w:rsid w:val="00482A5A"/>
    <w:rsid w:val="00482AF1"/>
    <w:rsid w:val="00482BA7"/>
    <w:rsid w:val="00482BBE"/>
    <w:rsid w:val="0048326C"/>
    <w:rsid w:val="004833CC"/>
    <w:rsid w:val="004839F3"/>
    <w:rsid w:val="00483A12"/>
    <w:rsid w:val="00483BBB"/>
    <w:rsid w:val="00483C32"/>
    <w:rsid w:val="00483DF1"/>
    <w:rsid w:val="004848BA"/>
    <w:rsid w:val="00484A77"/>
    <w:rsid w:val="00484EAE"/>
    <w:rsid w:val="004853F3"/>
    <w:rsid w:val="0048540F"/>
    <w:rsid w:val="00485970"/>
    <w:rsid w:val="00485B4A"/>
    <w:rsid w:val="00485BA7"/>
    <w:rsid w:val="00485C0D"/>
    <w:rsid w:val="00485C35"/>
    <w:rsid w:val="00486530"/>
    <w:rsid w:val="00486575"/>
    <w:rsid w:val="004866D0"/>
    <w:rsid w:val="00486936"/>
    <w:rsid w:val="004876AE"/>
    <w:rsid w:val="00487B59"/>
    <w:rsid w:val="00487C01"/>
    <w:rsid w:val="004900D3"/>
    <w:rsid w:val="00490589"/>
    <w:rsid w:val="004908EF"/>
    <w:rsid w:val="00490927"/>
    <w:rsid w:val="00490E2D"/>
    <w:rsid w:val="0049162F"/>
    <w:rsid w:val="00491DE0"/>
    <w:rsid w:val="00492348"/>
    <w:rsid w:val="004926C0"/>
    <w:rsid w:val="00492D44"/>
    <w:rsid w:val="0049355D"/>
    <w:rsid w:val="00493895"/>
    <w:rsid w:val="004939EB"/>
    <w:rsid w:val="00493C77"/>
    <w:rsid w:val="00493C9C"/>
    <w:rsid w:val="00493F8E"/>
    <w:rsid w:val="00493FA6"/>
    <w:rsid w:val="00494214"/>
    <w:rsid w:val="00494242"/>
    <w:rsid w:val="004943ED"/>
    <w:rsid w:val="00494E8E"/>
    <w:rsid w:val="00494F26"/>
    <w:rsid w:val="004955BC"/>
    <w:rsid w:val="00495676"/>
    <w:rsid w:val="004959E9"/>
    <w:rsid w:val="00495AC0"/>
    <w:rsid w:val="00495D63"/>
    <w:rsid w:val="0049629E"/>
    <w:rsid w:val="00496444"/>
    <w:rsid w:val="0049648F"/>
    <w:rsid w:val="00496606"/>
    <w:rsid w:val="00496CAF"/>
    <w:rsid w:val="00496D66"/>
    <w:rsid w:val="00496D76"/>
    <w:rsid w:val="00496EFA"/>
    <w:rsid w:val="00496F05"/>
    <w:rsid w:val="004972F2"/>
    <w:rsid w:val="00497370"/>
    <w:rsid w:val="004A0608"/>
    <w:rsid w:val="004A0998"/>
    <w:rsid w:val="004A0F39"/>
    <w:rsid w:val="004A123F"/>
    <w:rsid w:val="004A13D1"/>
    <w:rsid w:val="004A152B"/>
    <w:rsid w:val="004A158D"/>
    <w:rsid w:val="004A1AEE"/>
    <w:rsid w:val="004A1D7A"/>
    <w:rsid w:val="004A22FE"/>
    <w:rsid w:val="004A251F"/>
    <w:rsid w:val="004A2559"/>
    <w:rsid w:val="004A25AC"/>
    <w:rsid w:val="004A27B5"/>
    <w:rsid w:val="004A2875"/>
    <w:rsid w:val="004A2C8C"/>
    <w:rsid w:val="004A2D45"/>
    <w:rsid w:val="004A2F45"/>
    <w:rsid w:val="004A30EA"/>
    <w:rsid w:val="004A3329"/>
    <w:rsid w:val="004A3682"/>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AD0"/>
    <w:rsid w:val="004A6F5C"/>
    <w:rsid w:val="004A7092"/>
    <w:rsid w:val="004A70E6"/>
    <w:rsid w:val="004A7437"/>
    <w:rsid w:val="004A74BE"/>
    <w:rsid w:val="004A7F4F"/>
    <w:rsid w:val="004B0060"/>
    <w:rsid w:val="004B0D3E"/>
    <w:rsid w:val="004B0F81"/>
    <w:rsid w:val="004B1878"/>
    <w:rsid w:val="004B1C92"/>
    <w:rsid w:val="004B1FF1"/>
    <w:rsid w:val="004B2181"/>
    <w:rsid w:val="004B2451"/>
    <w:rsid w:val="004B3557"/>
    <w:rsid w:val="004B387D"/>
    <w:rsid w:val="004B38E4"/>
    <w:rsid w:val="004B3DE8"/>
    <w:rsid w:val="004B44D6"/>
    <w:rsid w:val="004B49E6"/>
    <w:rsid w:val="004B4D69"/>
    <w:rsid w:val="004B4DE4"/>
    <w:rsid w:val="004B6A5A"/>
    <w:rsid w:val="004B6C16"/>
    <w:rsid w:val="004B72FE"/>
    <w:rsid w:val="004B7E99"/>
    <w:rsid w:val="004C01A8"/>
    <w:rsid w:val="004C10AF"/>
    <w:rsid w:val="004C1383"/>
    <w:rsid w:val="004C17F2"/>
    <w:rsid w:val="004C1840"/>
    <w:rsid w:val="004C18A6"/>
    <w:rsid w:val="004C1CE8"/>
    <w:rsid w:val="004C2278"/>
    <w:rsid w:val="004C22E1"/>
    <w:rsid w:val="004C24C9"/>
    <w:rsid w:val="004C252E"/>
    <w:rsid w:val="004C2AB2"/>
    <w:rsid w:val="004C2B04"/>
    <w:rsid w:val="004C31B6"/>
    <w:rsid w:val="004C45E5"/>
    <w:rsid w:val="004C4941"/>
    <w:rsid w:val="004C5319"/>
    <w:rsid w:val="004C5395"/>
    <w:rsid w:val="004C5705"/>
    <w:rsid w:val="004C5ACC"/>
    <w:rsid w:val="004C5DED"/>
    <w:rsid w:val="004C621F"/>
    <w:rsid w:val="004C6729"/>
    <w:rsid w:val="004C6C17"/>
    <w:rsid w:val="004C71C0"/>
    <w:rsid w:val="004C7389"/>
    <w:rsid w:val="004C73E6"/>
    <w:rsid w:val="004C7948"/>
    <w:rsid w:val="004C7B06"/>
    <w:rsid w:val="004C7BB8"/>
    <w:rsid w:val="004C7C60"/>
    <w:rsid w:val="004C7FF5"/>
    <w:rsid w:val="004D00CF"/>
    <w:rsid w:val="004D045B"/>
    <w:rsid w:val="004D09B1"/>
    <w:rsid w:val="004D0AFC"/>
    <w:rsid w:val="004D0C61"/>
    <w:rsid w:val="004D0CD8"/>
    <w:rsid w:val="004D0DFE"/>
    <w:rsid w:val="004D1550"/>
    <w:rsid w:val="004D1D91"/>
    <w:rsid w:val="004D1DBF"/>
    <w:rsid w:val="004D22C3"/>
    <w:rsid w:val="004D2741"/>
    <w:rsid w:val="004D2E1A"/>
    <w:rsid w:val="004D30D0"/>
    <w:rsid w:val="004D40AE"/>
    <w:rsid w:val="004D41C6"/>
    <w:rsid w:val="004D4408"/>
    <w:rsid w:val="004D4924"/>
    <w:rsid w:val="004D4C09"/>
    <w:rsid w:val="004D4DEF"/>
    <w:rsid w:val="004D545D"/>
    <w:rsid w:val="004D5500"/>
    <w:rsid w:val="004D5786"/>
    <w:rsid w:val="004D5A1B"/>
    <w:rsid w:val="004D5D91"/>
    <w:rsid w:val="004D61A1"/>
    <w:rsid w:val="004D6C39"/>
    <w:rsid w:val="004D6E09"/>
    <w:rsid w:val="004D6F4D"/>
    <w:rsid w:val="004D6F95"/>
    <w:rsid w:val="004D70CF"/>
    <w:rsid w:val="004D72FE"/>
    <w:rsid w:val="004D7358"/>
    <w:rsid w:val="004D77A8"/>
    <w:rsid w:val="004D780A"/>
    <w:rsid w:val="004D79DC"/>
    <w:rsid w:val="004D7ACB"/>
    <w:rsid w:val="004D7BAE"/>
    <w:rsid w:val="004D7E91"/>
    <w:rsid w:val="004E003A"/>
    <w:rsid w:val="004E0536"/>
    <w:rsid w:val="004E0768"/>
    <w:rsid w:val="004E0A50"/>
    <w:rsid w:val="004E0FA9"/>
    <w:rsid w:val="004E1102"/>
    <w:rsid w:val="004E1A31"/>
    <w:rsid w:val="004E1C6F"/>
    <w:rsid w:val="004E2413"/>
    <w:rsid w:val="004E2584"/>
    <w:rsid w:val="004E2971"/>
    <w:rsid w:val="004E298C"/>
    <w:rsid w:val="004E2D44"/>
    <w:rsid w:val="004E2DE0"/>
    <w:rsid w:val="004E4060"/>
    <w:rsid w:val="004E409A"/>
    <w:rsid w:val="004E4456"/>
    <w:rsid w:val="004E4458"/>
    <w:rsid w:val="004E4549"/>
    <w:rsid w:val="004E45FF"/>
    <w:rsid w:val="004E4966"/>
    <w:rsid w:val="004E52DF"/>
    <w:rsid w:val="004E5954"/>
    <w:rsid w:val="004E68E4"/>
    <w:rsid w:val="004E6AC0"/>
    <w:rsid w:val="004E6CA2"/>
    <w:rsid w:val="004E743E"/>
    <w:rsid w:val="004E7A42"/>
    <w:rsid w:val="004E7B74"/>
    <w:rsid w:val="004E7C7A"/>
    <w:rsid w:val="004E7DC8"/>
    <w:rsid w:val="004E7E01"/>
    <w:rsid w:val="004E7F04"/>
    <w:rsid w:val="004F0332"/>
    <w:rsid w:val="004F03AD"/>
    <w:rsid w:val="004F05FA"/>
    <w:rsid w:val="004F0BC0"/>
    <w:rsid w:val="004F0E25"/>
    <w:rsid w:val="004F0FB9"/>
    <w:rsid w:val="004F1C3B"/>
    <w:rsid w:val="004F1C8E"/>
    <w:rsid w:val="004F1D63"/>
    <w:rsid w:val="004F2197"/>
    <w:rsid w:val="004F2281"/>
    <w:rsid w:val="004F23F2"/>
    <w:rsid w:val="004F2910"/>
    <w:rsid w:val="004F2A64"/>
    <w:rsid w:val="004F2A8A"/>
    <w:rsid w:val="004F2DDF"/>
    <w:rsid w:val="004F2F7E"/>
    <w:rsid w:val="004F30F6"/>
    <w:rsid w:val="004F32B5"/>
    <w:rsid w:val="004F34CD"/>
    <w:rsid w:val="004F3BC3"/>
    <w:rsid w:val="004F407E"/>
    <w:rsid w:val="004F41E5"/>
    <w:rsid w:val="004F4260"/>
    <w:rsid w:val="004F437D"/>
    <w:rsid w:val="004F4419"/>
    <w:rsid w:val="004F4472"/>
    <w:rsid w:val="004F474A"/>
    <w:rsid w:val="004F4D88"/>
    <w:rsid w:val="004F517A"/>
    <w:rsid w:val="004F53A9"/>
    <w:rsid w:val="004F5479"/>
    <w:rsid w:val="004F5BC7"/>
    <w:rsid w:val="004F6395"/>
    <w:rsid w:val="004F6C73"/>
    <w:rsid w:val="004F6E93"/>
    <w:rsid w:val="004F7528"/>
    <w:rsid w:val="004F771B"/>
    <w:rsid w:val="004F7824"/>
    <w:rsid w:val="004F79C2"/>
    <w:rsid w:val="004F7BCA"/>
    <w:rsid w:val="004F7D89"/>
    <w:rsid w:val="004F7F06"/>
    <w:rsid w:val="005018E6"/>
    <w:rsid w:val="00501981"/>
    <w:rsid w:val="00501A85"/>
    <w:rsid w:val="00501BB3"/>
    <w:rsid w:val="005021DD"/>
    <w:rsid w:val="005024BC"/>
    <w:rsid w:val="005026CA"/>
    <w:rsid w:val="00502B72"/>
    <w:rsid w:val="00502D4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6D32"/>
    <w:rsid w:val="005076EC"/>
    <w:rsid w:val="00510468"/>
    <w:rsid w:val="00511168"/>
    <w:rsid w:val="005118E5"/>
    <w:rsid w:val="00511F15"/>
    <w:rsid w:val="00511FD7"/>
    <w:rsid w:val="00512881"/>
    <w:rsid w:val="0051318C"/>
    <w:rsid w:val="005142CD"/>
    <w:rsid w:val="005143C9"/>
    <w:rsid w:val="00514BC9"/>
    <w:rsid w:val="005157A9"/>
    <w:rsid w:val="0051602F"/>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3C1"/>
    <w:rsid w:val="005255BF"/>
    <w:rsid w:val="005257DE"/>
    <w:rsid w:val="00525995"/>
    <w:rsid w:val="00526220"/>
    <w:rsid w:val="005266A2"/>
    <w:rsid w:val="00526FFF"/>
    <w:rsid w:val="00527200"/>
    <w:rsid w:val="00527276"/>
    <w:rsid w:val="00527802"/>
    <w:rsid w:val="00527CC5"/>
    <w:rsid w:val="00530157"/>
    <w:rsid w:val="00530FEB"/>
    <w:rsid w:val="00531491"/>
    <w:rsid w:val="005315A3"/>
    <w:rsid w:val="00531886"/>
    <w:rsid w:val="00531EBE"/>
    <w:rsid w:val="0053217E"/>
    <w:rsid w:val="005323BB"/>
    <w:rsid w:val="00532A09"/>
    <w:rsid w:val="00532EE5"/>
    <w:rsid w:val="00532F8B"/>
    <w:rsid w:val="00533674"/>
    <w:rsid w:val="00533737"/>
    <w:rsid w:val="00533D51"/>
    <w:rsid w:val="00533D90"/>
    <w:rsid w:val="00534F54"/>
    <w:rsid w:val="00535079"/>
    <w:rsid w:val="005352F3"/>
    <w:rsid w:val="005356A3"/>
    <w:rsid w:val="005356C4"/>
    <w:rsid w:val="00535B79"/>
    <w:rsid w:val="00535D7C"/>
    <w:rsid w:val="005360CF"/>
    <w:rsid w:val="005361E2"/>
    <w:rsid w:val="00536312"/>
    <w:rsid w:val="00536540"/>
    <w:rsid w:val="00536579"/>
    <w:rsid w:val="00536C1E"/>
    <w:rsid w:val="00536DCF"/>
    <w:rsid w:val="005370EF"/>
    <w:rsid w:val="005373F0"/>
    <w:rsid w:val="00537938"/>
    <w:rsid w:val="00540133"/>
    <w:rsid w:val="0054046C"/>
    <w:rsid w:val="0054062E"/>
    <w:rsid w:val="005411F6"/>
    <w:rsid w:val="005414BC"/>
    <w:rsid w:val="0054181E"/>
    <w:rsid w:val="00541B25"/>
    <w:rsid w:val="0054275D"/>
    <w:rsid w:val="0054288F"/>
    <w:rsid w:val="00542908"/>
    <w:rsid w:val="00542E00"/>
    <w:rsid w:val="0054343A"/>
    <w:rsid w:val="005437F3"/>
    <w:rsid w:val="00543974"/>
    <w:rsid w:val="00543EBF"/>
    <w:rsid w:val="005449CF"/>
    <w:rsid w:val="00544ABA"/>
    <w:rsid w:val="0054593A"/>
    <w:rsid w:val="00545D0A"/>
    <w:rsid w:val="0054622F"/>
    <w:rsid w:val="00546240"/>
    <w:rsid w:val="005467FB"/>
    <w:rsid w:val="00546824"/>
    <w:rsid w:val="00546AE9"/>
    <w:rsid w:val="00546CA8"/>
    <w:rsid w:val="00546CF3"/>
    <w:rsid w:val="00546DEC"/>
    <w:rsid w:val="005477A5"/>
    <w:rsid w:val="00547989"/>
    <w:rsid w:val="0055019A"/>
    <w:rsid w:val="00550B92"/>
    <w:rsid w:val="00551320"/>
    <w:rsid w:val="005513D0"/>
    <w:rsid w:val="005513D5"/>
    <w:rsid w:val="005518A4"/>
    <w:rsid w:val="00552401"/>
    <w:rsid w:val="00552768"/>
    <w:rsid w:val="00552935"/>
    <w:rsid w:val="00552A30"/>
    <w:rsid w:val="00552B12"/>
    <w:rsid w:val="00552B1A"/>
    <w:rsid w:val="00552BB1"/>
    <w:rsid w:val="00553127"/>
    <w:rsid w:val="00553132"/>
    <w:rsid w:val="0055330A"/>
    <w:rsid w:val="00553625"/>
    <w:rsid w:val="00553704"/>
    <w:rsid w:val="005537D5"/>
    <w:rsid w:val="005540D3"/>
    <w:rsid w:val="005543DA"/>
    <w:rsid w:val="00554973"/>
    <w:rsid w:val="0055497E"/>
    <w:rsid w:val="00554ADB"/>
    <w:rsid w:val="00554BE7"/>
    <w:rsid w:val="005551FD"/>
    <w:rsid w:val="00555664"/>
    <w:rsid w:val="005556F9"/>
    <w:rsid w:val="00555C32"/>
    <w:rsid w:val="00555C8B"/>
    <w:rsid w:val="00555FFD"/>
    <w:rsid w:val="005563E0"/>
    <w:rsid w:val="00556D67"/>
    <w:rsid w:val="00556D68"/>
    <w:rsid w:val="00556FA2"/>
    <w:rsid w:val="00557173"/>
    <w:rsid w:val="005571DE"/>
    <w:rsid w:val="005571DF"/>
    <w:rsid w:val="005575FE"/>
    <w:rsid w:val="005576A1"/>
    <w:rsid w:val="00557A64"/>
    <w:rsid w:val="00557B35"/>
    <w:rsid w:val="00557CA8"/>
    <w:rsid w:val="00557EF2"/>
    <w:rsid w:val="005602A1"/>
    <w:rsid w:val="005605C0"/>
    <w:rsid w:val="0056071E"/>
    <w:rsid w:val="00560C6D"/>
    <w:rsid w:val="00560D23"/>
    <w:rsid w:val="005615D8"/>
    <w:rsid w:val="00561B5E"/>
    <w:rsid w:val="00562061"/>
    <w:rsid w:val="00562152"/>
    <w:rsid w:val="005626D6"/>
    <w:rsid w:val="00562B92"/>
    <w:rsid w:val="005638D4"/>
    <w:rsid w:val="00563ADF"/>
    <w:rsid w:val="00564036"/>
    <w:rsid w:val="005643CA"/>
    <w:rsid w:val="00564A05"/>
    <w:rsid w:val="005656ED"/>
    <w:rsid w:val="00565C9E"/>
    <w:rsid w:val="00566544"/>
    <w:rsid w:val="00566608"/>
    <w:rsid w:val="005669A6"/>
    <w:rsid w:val="005669BD"/>
    <w:rsid w:val="00566B2C"/>
    <w:rsid w:val="00566C83"/>
    <w:rsid w:val="00566E32"/>
    <w:rsid w:val="0056705C"/>
    <w:rsid w:val="005670AB"/>
    <w:rsid w:val="005674E3"/>
    <w:rsid w:val="0056759F"/>
    <w:rsid w:val="005700FE"/>
    <w:rsid w:val="005705CD"/>
    <w:rsid w:val="00570704"/>
    <w:rsid w:val="00570BF5"/>
    <w:rsid w:val="00570C7C"/>
    <w:rsid w:val="00570E24"/>
    <w:rsid w:val="00570FF8"/>
    <w:rsid w:val="0057101C"/>
    <w:rsid w:val="00571B3E"/>
    <w:rsid w:val="005723E3"/>
    <w:rsid w:val="005724AD"/>
    <w:rsid w:val="00572760"/>
    <w:rsid w:val="005728D4"/>
    <w:rsid w:val="005729C7"/>
    <w:rsid w:val="0057320B"/>
    <w:rsid w:val="00573CA8"/>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8F3"/>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827"/>
    <w:rsid w:val="0058590B"/>
    <w:rsid w:val="00585CAC"/>
    <w:rsid w:val="00585DB4"/>
    <w:rsid w:val="00585F5B"/>
    <w:rsid w:val="0058620A"/>
    <w:rsid w:val="005862B2"/>
    <w:rsid w:val="0058671A"/>
    <w:rsid w:val="00586724"/>
    <w:rsid w:val="00586DF9"/>
    <w:rsid w:val="00587757"/>
    <w:rsid w:val="00587F2C"/>
    <w:rsid w:val="00587FC0"/>
    <w:rsid w:val="005906AD"/>
    <w:rsid w:val="00590917"/>
    <w:rsid w:val="00590D1B"/>
    <w:rsid w:val="00590D39"/>
    <w:rsid w:val="00590DA6"/>
    <w:rsid w:val="00590FF4"/>
    <w:rsid w:val="005913FE"/>
    <w:rsid w:val="0059158D"/>
    <w:rsid w:val="00591795"/>
    <w:rsid w:val="00591C7D"/>
    <w:rsid w:val="0059239D"/>
    <w:rsid w:val="00592449"/>
    <w:rsid w:val="00592A47"/>
    <w:rsid w:val="00592B03"/>
    <w:rsid w:val="00592C86"/>
    <w:rsid w:val="00593AB9"/>
    <w:rsid w:val="00593D05"/>
    <w:rsid w:val="00594ABB"/>
    <w:rsid w:val="00594D1C"/>
    <w:rsid w:val="00594E36"/>
    <w:rsid w:val="00594F0A"/>
    <w:rsid w:val="005950CC"/>
    <w:rsid w:val="00595255"/>
    <w:rsid w:val="0059525E"/>
    <w:rsid w:val="00595887"/>
    <w:rsid w:val="00595BDF"/>
    <w:rsid w:val="00595C7B"/>
    <w:rsid w:val="00596123"/>
    <w:rsid w:val="005961F7"/>
    <w:rsid w:val="00596504"/>
    <w:rsid w:val="00596B23"/>
    <w:rsid w:val="00596B9C"/>
    <w:rsid w:val="00597DAC"/>
    <w:rsid w:val="00597EEB"/>
    <w:rsid w:val="005A04BA"/>
    <w:rsid w:val="005A054D"/>
    <w:rsid w:val="005A083E"/>
    <w:rsid w:val="005A0844"/>
    <w:rsid w:val="005A099B"/>
    <w:rsid w:val="005A0A46"/>
    <w:rsid w:val="005A0B4A"/>
    <w:rsid w:val="005A10B9"/>
    <w:rsid w:val="005A11EA"/>
    <w:rsid w:val="005A1B6C"/>
    <w:rsid w:val="005A1BF0"/>
    <w:rsid w:val="005A269F"/>
    <w:rsid w:val="005A2A1B"/>
    <w:rsid w:val="005A2C1E"/>
    <w:rsid w:val="005A305E"/>
    <w:rsid w:val="005A30BB"/>
    <w:rsid w:val="005A318C"/>
    <w:rsid w:val="005A381B"/>
    <w:rsid w:val="005A3887"/>
    <w:rsid w:val="005A3932"/>
    <w:rsid w:val="005A3991"/>
    <w:rsid w:val="005A3CEA"/>
    <w:rsid w:val="005A45D1"/>
    <w:rsid w:val="005A4C55"/>
    <w:rsid w:val="005A57EA"/>
    <w:rsid w:val="005A5E23"/>
    <w:rsid w:val="005A6AC2"/>
    <w:rsid w:val="005A6B7D"/>
    <w:rsid w:val="005A74CB"/>
    <w:rsid w:val="005A7DDD"/>
    <w:rsid w:val="005B02D9"/>
    <w:rsid w:val="005B0542"/>
    <w:rsid w:val="005B09B3"/>
    <w:rsid w:val="005B125C"/>
    <w:rsid w:val="005B1AF9"/>
    <w:rsid w:val="005B1C65"/>
    <w:rsid w:val="005B1ECD"/>
    <w:rsid w:val="005B1FD1"/>
    <w:rsid w:val="005B2225"/>
    <w:rsid w:val="005B2381"/>
    <w:rsid w:val="005B26E3"/>
    <w:rsid w:val="005B2799"/>
    <w:rsid w:val="005B2B77"/>
    <w:rsid w:val="005B30E1"/>
    <w:rsid w:val="005B31E8"/>
    <w:rsid w:val="005B3330"/>
    <w:rsid w:val="005B3D4A"/>
    <w:rsid w:val="005B4002"/>
    <w:rsid w:val="005B42FB"/>
    <w:rsid w:val="005B4561"/>
    <w:rsid w:val="005B4585"/>
    <w:rsid w:val="005B4D87"/>
    <w:rsid w:val="005B519B"/>
    <w:rsid w:val="005B6111"/>
    <w:rsid w:val="005B6374"/>
    <w:rsid w:val="005B6A6D"/>
    <w:rsid w:val="005B6C01"/>
    <w:rsid w:val="005B6ECC"/>
    <w:rsid w:val="005B746F"/>
    <w:rsid w:val="005B7DD1"/>
    <w:rsid w:val="005C00A0"/>
    <w:rsid w:val="005C00B9"/>
    <w:rsid w:val="005C0549"/>
    <w:rsid w:val="005C0A1E"/>
    <w:rsid w:val="005C0CB5"/>
    <w:rsid w:val="005C122F"/>
    <w:rsid w:val="005C1722"/>
    <w:rsid w:val="005C1F42"/>
    <w:rsid w:val="005C24EE"/>
    <w:rsid w:val="005C25D7"/>
    <w:rsid w:val="005C28FA"/>
    <w:rsid w:val="005C2CE8"/>
    <w:rsid w:val="005C2E6E"/>
    <w:rsid w:val="005C2E81"/>
    <w:rsid w:val="005C2EE5"/>
    <w:rsid w:val="005C2FBA"/>
    <w:rsid w:val="005C3BDC"/>
    <w:rsid w:val="005C3EEC"/>
    <w:rsid w:val="005C3F1F"/>
    <w:rsid w:val="005C40F4"/>
    <w:rsid w:val="005C43BE"/>
    <w:rsid w:val="005C44F3"/>
    <w:rsid w:val="005C4916"/>
    <w:rsid w:val="005C49F5"/>
    <w:rsid w:val="005C4BBD"/>
    <w:rsid w:val="005C5248"/>
    <w:rsid w:val="005C52A5"/>
    <w:rsid w:val="005C532E"/>
    <w:rsid w:val="005C5FBB"/>
    <w:rsid w:val="005C6C4A"/>
    <w:rsid w:val="005C6E4A"/>
    <w:rsid w:val="005C7101"/>
    <w:rsid w:val="005C712D"/>
    <w:rsid w:val="005C7394"/>
    <w:rsid w:val="005C7827"/>
    <w:rsid w:val="005C7C75"/>
    <w:rsid w:val="005C7CDA"/>
    <w:rsid w:val="005C7F5C"/>
    <w:rsid w:val="005D0784"/>
    <w:rsid w:val="005D09FA"/>
    <w:rsid w:val="005D0CE6"/>
    <w:rsid w:val="005D0E4F"/>
    <w:rsid w:val="005D15D6"/>
    <w:rsid w:val="005D1723"/>
    <w:rsid w:val="005D199D"/>
    <w:rsid w:val="005D1E32"/>
    <w:rsid w:val="005D1E47"/>
    <w:rsid w:val="005D206B"/>
    <w:rsid w:val="005D22B7"/>
    <w:rsid w:val="005D2735"/>
    <w:rsid w:val="005D2A6A"/>
    <w:rsid w:val="005D2BDE"/>
    <w:rsid w:val="005D2C65"/>
    <w:rsid w:val="005D3D76"/>
    <w:rsid w:val="005D4578"/>
    <w:rsid w:val="005D4DE0"/>
    <w:rsid w:val="005D4E15"/>
    <w:rsid w:val="005D4EFA"/>
    <w:rsid w:val="005D4F01"/>
    <w:rsid w:val="005D5379"/>
    <w:rsid w:val="005D5455"/>
    <w:rsid w:val="005D55BA"/>
    <w:rsid w:val="005D57B3"/>
    <w:rsid w:val="005D5ADB"/>
    <w:rsid w:val="005D648A"/>
    <w:rsid w:val="005D751E"/>
    <w:rsid w:val="005D7E0D"/>
    <w:rsid w:val="005E009B"/>
    <w:rsid w:val="005E0A13"/>
    <w:rsid w:val="005E0B3F"/>
    <w:rsid w:val="005E0C7F"/>
    <w:rsid w:val="005E1529"/>
    <w:rsid w:val="005E1680"/>
    <w:rsid w:val="005E1D5A"/>
    <w:rsid w:val="005E1FBC"/>
    <w:rsid w:val="005E234A"/>
    <w:rsid w:val="005E2539"/>
    <w:rsid w:val="005E275B"/>
    <w:rsid w:val="005E2867"/>
    <w:rsid w:val="005E35CC"/>
    <w:rsid w:val="005E371E"/>
    <w:rsid w:val="005E3B3F"/>
    <w:rsid w:val="005E43E9"/>
    <w:rsid w:val="005E4592"/>
    <w:rsid w:val="005E45CF"/>
    <w:rsid w:val="005E46C1"/>
    <w:rsid w:val="005E49CB"/>
    <w:rsid w:val="005E4B45"/>
    <w:rsid w:val="005E5036"/>
    <w:rsid w:val="005E5388"/>
    <w:rsid w:val="005E53F9"/>
    <w:rsid w:val="005E5C44"/>
    <w:rsid w:val="005E69D2"/>
    <w:rsid w:val="005E73EE"/>
    <w:rsid w:val="005E7614"/>
    <w:rsid w:val="005E775D"/>
    <w:rsid w:val="005E7AF7"/>
    <w:rsid w:val="005F03DA"/>
    <w:rsid w:val="005F0551"/>
    <w:rsid w:val="005F0A43"/>
    <w:rsid w:val="005F0E91"/>
    <w:rsid w:val="005F0F9B"/>
    <w:rsid w:val="005F13E8"/>
    <w:rsid w:val="005F1B7E"/>
    <w:rsid w:val="005F1E1D"/>
    <w:rsid w:val="005F25A0"/>
    <w:rsid w:val="005F27BF"/>
    <w:rsid w:val="005F2EED"/>
    <w:rsid w:val="005F3A18"/>
    <w:rsid w:val="005F3D1F"/>
    <w:rsid w:val="005F4171"/>
    <w:rsid w:val="005F46A4"/>
    <w:rsid w:val="005F46D6"/>
    <w:rsid w:val="005F4758"/>
    <w:rsid w:val="005F496F"/>
    <w:rsid w:val="005F4C8A"/>
    <w:rsid w:val="005F4DD6"/>
    <w:rsid w:val="005F50D8"/>
    <w:rsid w:val="005F53A1"/>
    <w:rsid w:val="005F5879"/>
    <w:rsid w:val="005F60B1"/>
    <w:rsid w:val="005F65B2"/>
    <w:rsid w:val="005F6B77"/>
    <w:rsid w:val="005F7487"/>
    <w:rsid w:val="005F7625"/>
    <w:rsid w:val="005F7986"/>
    <w:rsid w:val="005F7B18"/>
    <w:rsid w:val="006001F1"/>
    <w:rsid w:val="006002C7"/>
    <w:rsid w:val="006002DF"/>
    <w:rsid w:val="00600CBA"/>
    <w:rsid w:val="00600D29"/>
    <w:rsid w:val="00600F95"/>
    <w:rsid w:val="0060131F"/>
    <w:rsid w:val="00601385"/>
    <w:rsid w:val="006015D5"/>
    <w:rsid w:val="00601728"/>
    <w:rsid w:val="00601839"/>
    <w:rsid w:val="0060250B"/>
    <w:rsid w:val="00602626"/>
    <w:rsid w:val="00602759"/>
    <w:rsid w:val="0060277A"/>
    <w:rsid w:val="00602B7C"/>
    <w:rsid w:val="00602D03"/>
    <w:rsid w:val="00603312"/>
    <w:rsid w:val="00603C59"/>
    <w:rsid w:val="006046BF"/>
    <w:rsid w:val="00604DC7"/>
    <w:rsid w:val="00604E47"/>
    <w:rsid w:val="00605441"/>
    <w:rsid w:val="00605C95"/>
    <w:rsid w:val="00605CB5"/>
    <w:rsid w:val="00605FA9"/>
    <w:rsid w:val="00606115"/>
    <w:rsid w:val="006068A8"/>
    <w:rsid w:val="00606970"/>
    <w:rsid w:val="00606A20"/>
    <w:rsid w:val="00606E0B"/>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389"/>
    <w:rsid w:val="00616999"/>
    <w:rsid w:val="006173CF"/>
    <w:rsid w:val="006175A0"/>
    <w:rsid w:val="00620035"/>
    <w:rsid w:val="006205CA"/>
    <w:rsid w:val="006206BF"/>
    <w:rsid w:val="00620FF4"/>
    <w:rsid w:val="00621021"/>
    <w:rsid w:val="0062148A"/>
    <w:rsid w:val="00621F53"/>
    <w:rsid w:val="00622A6C"/>
    <w:rsid w:val="00622E2A"/>
    <w:rsid w:val="00622F16"/>
    <w:rsid w:val="00622FD6"/>
    <w:rsid w:val="00623089"/>
    <w:rsid w:val="0062308E"/>
    <w:rsid w:val="00623204"/>
    <w:rsid w:val="00623422"/>
    <w:rsid w:val="006234C4"/>
    <w:rsid w:val="00623A6F"/>
    <w:rsid w:val="006244C9"/>
    <w:rsid w:val="006245F6"/>
    <w:rsid w:val="0062475D"/>
    <w:rsid w:val="0062495F"/>
    <w:rsid w:val="0062496B"/>
    <w:rsid w:val="006254D8"/>
    <w:rsid w:val="00625798"/>
    <w:rsid w:val="00625805"/>
    <w:rsid w:val="006259EF"/>
    <w:rsid w:val="00625B48"/>
    <w:rsid w:val="00625D97"/>
    <w:rsid w:val="0062660B"/>
    <w:rsid w:val="0062666D"/>
    <w:rsid w:val="00626A85"/>
    <w:rsid w:val="00626AD1"/>
    <w:rsid w:val="006272A4"/>
    <w:rsid w:val="006276DD"/>
    <w:rsid w:val="00627A58"/>
    <w:rsid w:val="00627AA5"/>
    <w:rsid w:val="006300E9"/>
    <w:rsid w:val="006304BC"/>
    <w:rsid w:val="0063053F"/>
    <w:rsid w:val="00630735"/>
    <w:rsid w:val="00630DCE"/>
    <w:rsid w:val="0063106D"/>
    <w:rsid w:val="0063120A"/>
    <w:rsid w:val="0063150B"/>
    <w:rsid w:val="00631585"/>
    <w:rsid w:val="00631BE0"/>
    <w:rsid w:val="00632287"/>
    <w:rsid w:val="00632303"/>
    <w:rsid w:val="006329A4"/>
    <w:rsid w:val="0063331E"/>
    <w:rsid w:val="00633B96"/>
    <w:rsid w:val="0063484F"/>
    <w:rsid w:val="00634ACF"/>
    <w:rsid w:val="00634ED5"/>
    <w:rsid w:val="00635035"/>
    <w:rsid w:val="0063527D"/>
    <w:rsid w:val="00635368"/>
    <w:rsid w:val="006353CE"/>
    <w:rsid w:val="006356A5"/>
    <w:rsid w:val="0063580D"/>
    <w:rsid w:val="00635CAE"/>
    <w:rsid w:val="006363B3"/>
    <w:rsid w:val="00636673"/>
    <w:rsid w:val="00637240"/>
    <w:rsid w:val="00637710"/>
    <w:rsid w:val="00637B7E"/>
    <w:rsid w:val="0064047D"/>
    <w:rsid w:val="0064077D"/>
    <w:rsid w:val="006412EC"/>
    <w:rsid w:val="006414C6"/>
    <w:rsid w:val="00641507"/>
    <w:rsid w:val="00641B5C"/>
    <w:rsid w:val="00641C65"/>
    <w:rsid w:val="006422D6"/>
    <w:rsid w:val="00642411"/>
    <w:rsid w:val="006428CE"/>
    <w:rsid w:val="00642BAA"/>
    <w:rsid w:val="00643607"/>
    <w:rsid w:val="00643660"/>
    <w:rsid w:val="006447DC"/>
    <w:rsid w:val="00644C95"/>
    <w:rsid w:val="00644E7E"/>
    <w:rsid w:val="00645361"/>
    <w:rsid w:val="0064553B"/>
    <w:rsid w:val="00645817"/>
    <w:rsid w:val="00645F0C"/>
    <w:rsid w:val="00646106"/>
    <w:rsid w:val="00646711"/>
    <w:rsid w:val="00647215"/>
    <w:rsid w:val="00647310"/>
    <w:rsid w:val="006475AB"/>
    <w:rsid w:val="00647CBC"/>
    <w:rsid w:val="00650139"/>
    <w:rsid w:val="006501FB"/>
    <w:rsid w:val="006504F1"/>
    <w:rsid w:val="006506D5"/>
    <w:rsid w:val="00650908"/>
    <w:rsid w:val="00650AB7"/>
    <w:rsid w:val="00651202"/>
    <w:rsid w:val="00651477"/>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1E4"/>
    <w:rsid w:val="0065565F"/>
    <w:rsid w:val="0065589D"/>
    <w:rsid w:val="00655992"/>
    <w:rsid w:val="00655B63"/>
    <w:rsid w:val="006571F6"/>
    <w:rsid w:val="00657384"/>
    <w:rsid w:val="0065772F"/>
    <w:rsid w:val="00660620"/>
    <w:rsid w:val="006613F4"/>
    <w:rsid w:val="006618A5"/>
    <w:rsid w:val="006618B3"/>
    <w:rsid w:val="006618CC"/>
    <w:rsid w:val="00661ACB"/>
    <w:rsid w:val="00661E09"/>
    <w:rsid w:val="00662111"/>
    <w:rsid w:val="00662118"/>
    <w:rsid w:val="00662287"/>
    <w:rsid w:val="00662312"/>
    <w:rsid w:val="00662E2F"/>
    <w:rsid w:val="00663707"/>
    <w:rsid w:val="006638AD"/>
    <w:rsid w:val="006638C3"/>
    <w:rsid w:val="00663949"/>
    <w:rsid w:val="00663F21"/>
    <w:rsid w:val="00663F40"/>
    <w:rsid w:val="0066427F"/>
    <w:rsid w:val="00664E5F"/>
    <w:rsid w:val="00665752"/>
    <w:rsid w:val="00666560"/>
    <w:rsid w:val="0066712C"/>
    <w:rsid w:val="0066732C"/>
    <w:rsid w:val="006679F5"/>
    <w:rsid w:val="00667B77"/>
    <w:rsid w:val="00667D4C"/>
    <w:rsid w:val="00667D81"/>
    <w:rsid w:val="00667DC1"/>
    <w:rsid w:val="00667F10"/>
    <w:rsid w:val="0067013A"/>
    <w:rsid w:val="00670261"/>
    <w:rsid w:val="00670A22"/>
    <w:rsid w:val="00670F07"/>
    <w:rsid w:val="006710B6"/>
    <w:rsid w:val="006710F1"/>
    <w:rsid w:val="006716DA"/>
    <w:rsid w:val="00671804"/>
    <w:rsid w:val="00671CA9"/>
    <w:rsid w:val="00672266"/>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584"/>
    <w:rsid w:val="00681B36"/>
    <w:rsid w:val="00682ACB"/>
    <w:rsid w:val="00682D81"/>
    <w:rsid w:val="00682E14"/>
    <w:rsid w:val="006836A9"/>
    <w:rsid w:val="00683B5F"/>
    <w:rsid w:val="00683C31"/>
    <w:rsid w:val="006840C6"/>
    <w:rsid w:val="0068436C"/>
    <w:rsid w:val="006848C5"/>
    <w:rsid w:val="00684A8B"/>
    <w:rsid w:val="00684AA8"/>
    <w:rsid w:val="0068509D"/>
    <w:rsid w:val="006851C4"/>
    <w:rsid w:val="0068545E"/>
    <w:rsid w:val="00685FD4"/>
    <w:rsid w:val="006860A2"/>
    <w:rsid w:val="006862B3"/>
    <w:rsid w:val="00686612"/>
    <w:rsid w:val="0068661E"/>
    <w:rsid w:val="00687173"/>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268"/>
    <w:rsid w:val="00694482"/>
    <w:rsid w:val="00694797"/>
    <w:rsid w:val="006948EB"/>
    <w:rsid w:val="00694F2D"/>
    <w:rsid w:val="0069501B"/>
    <w:rsid w:val="00695246"/>
    <w:rsid w:val="00695257"/>
    <w:rsid w:val="0069547E"/>
    <w:rsid w:val="006954AC"/>
    <w:rsid w:val="00695562"/>
    <w:rsid w:val="00695887"/>
    <w:rsid w:val="00695A06"/>
    <w:rsid w:val="00695AEE"/>
    <w:rsid w:val="006963E2"/>
    <w:rsid w:val="006967ED"/>
    <w:rsid w:val="00696A6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084"/>
    <w:rsid w:val="006A5A66"/>
    <w:rsid w:val="006A5DD8"/>
    <w:rsid w:val="006A60F4"/>
    <w:rsid w:val="006A61D8"/>
    <w:rsid w:val="006A6262"/>
    <w:rsid w:val="006A63D8"/>
    <w:rsid w:val="006A6A2E"/>
    <w:rsid w:val="006A6E17"/>
    <w:rsid w:val="006A7692"/>
    <w:rsid w:val="006B0343"/>
    <w:rsid w:val="006B0717"/>
    <w:rsid w:val="006B120D"/>
    <w:rsid w:val="006B138C"/>
    <w:rsid w:val="006B17E7"/>
    <w:rsid w:val="006B19E8"/>
    <w:rsid w:val="006B1A8A"/>
    <w:rsid w:val="006B1FD5"/>
    <w:rsid w:val="006B23FE"/>
    <w:rsid w:val="006B24D6"/>
    <w:rsid w:val="006B27A0"/>
    <w:rsid w:val="006B2821"/>
    <w:rsid w:val="006B2D4F"/>
    <w:rsid w:val="006B2F57"/>
    <w:rsid w:val="006B3955"/>
    <w:rsid w:val="006B3A35"/>
    <w:rsid w:val="006B3B83"/>
    <w:rsid w:val="006B3B9C"/>
    <w:rsid w:val="006B3C52"/>
    <w:rsid w:val="006B3E9D"/>
    <w:rsid w:val="006B3F8E"/>
    <w:rsid w:val="006B4741"/>
    <w:rsid w:val="006B475C"/>
    <w:rsid w:val="006B478E"/>
    <w:rsid w:val="006B4790"/>
    <w:rsid w:val="006B506C"/>
    <w:rsid w:val="006B5189"/>
    <w:rsid w:val="006B551D"/>
    <w:rsid w:val="006B555A"/>
    <w:rsid w:val="006B5BD6"/>
    <w:rsid w:val="006B5E16"/>
    <w:rsid w:val="006B5ED4"/>
    <w:rsid w:val="006B600A"/>
    <w:rsid w:val="006B6061"/>
    <w:rsid w:val="006B6635"/>
    <w:rsid w:val="006B674F"/>
    <w:rsid w:val="006B6822"/>
    <w:rsid w:val="006B7466"/>
    <w:rsid w:val="006B7A69"/>
    <w:rsid w:val="006B7D22"/>
    <w:rsid w:val="006B7D2C"/>
    <w:rsid w:val="006B7FEC"/>
    <w:rsid w:val="006C0043"/>
    <w:rsid w:val="006C09F1"/>
    <w:rsid w:val="006C1019"/>
    <w:rsid w:val="006C2006"/>
    <w:rsid w:val="006C2BB5"/>
    <w:rsid w:val="006C2BEE"/>
    <w:rsid w:val="006C2C71"/>
    <w:rsid w:val="006C2CC6"/>
    <w:rsid w:val="006C3057"/>
    <w:rsid w:val="006C376F"/>
    <w:rsid w:val="006C3AD8"/>
    <w:rsid w:val="006C4516"/>
    <w:rsid w:val="006C455E"/>
    <w:rsid w:val="006C5393"/>
    <w:rsid w:val="006C55FF"/>
    <w:rsid w:val="006C5643"/>
    <w:rsid w:val="006C5958"/>
    <w:rsid w:val="006C5B4F"/>
    <w:rsid w:val="006C643C"/>
    <w:rsid w:val="006C6798"/>
    <w:rsid w:val="006C695B"/>
    <w:rsid w:val="006C6E3A"/>
    <w:rsid w:val="006C6FD7"/>
    <w:rsid w:val="006C74CB"/>
    <w:rsid w:val="006D00DB"/>
    <w:rsid w:val="006D02FF"/>
    <w:rsid w:val="006D0361"/>
    <w:rsid w:val="006D03BF"/>
    <w:rsid w:val="006D04E1"/>
    <w:rsid w:val="006D0E17"/>
    <w:rsid w:val="006D1167"/>
    <w:rsid w:val="006D16B0"/>
    <w:rsid w:val="006D16DB"/>
    <w:rsid w:val="006D2182"/>
    <w:rsid w:val="006D2444"/>
    <w:rsid w:val="006D254B"/>
    <w:rsid w:val="006D2736"/>
    <w:rsid w:val="006D2835"/>
    <w:rsid w:val="006D289B"/>
    <w:rsid w:val="006D3259"/>
    <w:rsid w:val="006D3A5D"/>
    <w:rsid w:val="006D3BE1"/>
    <w:rsid w:val="006D4703"/>
    <w:rsid w:val="006D48FC"/>
    <w:rsid w:val="006D4BCB"/>
    <w:rsid w:val="006D532D"/>
    <w:rsid w:val="006D534F"/>
    <w:rsid w:val="006D54ED"/>
    <w:rsid w:val="006D5D0E"/>
    <w:rsid w:val="006D5F9E"/>
    <w:rsid w:val="006D614D"/>
    <w:rsid w:val="006D62BC"/>
    <w:rsid w:val="006D6450"/>
    <w:rsid w:val="006D64E1"/>
    <w:rsid w:val="006D660B"/>
    <w:rsid w:val="006D66D7"/>
    <w:rsid w:val="006D6939"/>
    <w:rsid w:val="006D6F42"/>
    <w:rsid w:val="006D7BBB"/>
    <w:rsid w:val="006D7EB0"/>
    <w:rsid w:val="006E0138"/>
    <w:rsid w:val="006E06E9"/>
    <w:rsid w:val="006E0BB0"/>
    <w:rsid w:val="006E12C3"/>
    <w:rsid w:val="006E1351"/>
    <w:rsid w:val="006E2407"/>
    <w:rsid w:val="006E2529"/>
    <w:rsid w:val="006E2A36"/>
    <w:rsid w:val="006E2B19"/>
    <w:rsid w:val="006E31F1"/>
    <w:rsid w:val="006E3657"/>
    <w:rsid w:val="006E3828"/>
    <w:rsid w:val="006E3B11"/>
    <w:rsid w:val="006E3C72"/>
    <w:rsid w:val="006E3DA8"/>
    <w:rsid w:val="006E45F3"/>
    <w:rsid w:val="006E482F"/>
    <w:rsid w:val="006E4A2F"/>
    <w:rsid w:val="006E4ED4"/>
    <w:rsid w:val="006E5536"/>
    <w:rsid w:val="006E5E19"/>
    <w:rsid w:val="006E61C3"/>
    <w:rsid w:val="006E62F8"/>
    <w:rsid w:val="006E636F"/>
    <w:rsid w:val="006E741B"/>
    <w:rsid w:val="006E7560"/>
    <w:rsid w:val="006E799D"/>
    <w:rsid w:val="006E7AD4"/>
    <w:rsid w:val="006E7E74"/>
    <w:rsid w:val="006F0487"/>
    <w:rsid w:val="006F0593"/>
    <w:rsid w:val="006F0C2F"/>
    <w:rsid w:val="006F1064"/>
    <w:rsid w:val="006F1B2A"/>
    <w:rsid w:val="006F1B76"/>
    <w:rsid w:val="006F1EB7"/>
    <w:rsid w:val="006F1FFC"/>
    <w:rsid w:val="006F2616"/>
    <w:rsid w:val="006F30C6"/>
    <w:rsid w:val="006F3DD9"/>
    <w:rsid w:val="006F3FB1"/>
    <w:rsid w:val="006F49C5"/>
    <w:rsid w:val="006F49EF"/>
    <w:rsid w:val="006F4BE0"/>
    <w:rsid w:val="006F4F1E"/>
    <w:rsid w:val="006F4F45"/>
    <w:rsid w:val="006F52E5"/>
    <w:rsid w:val="006F52FF"/>
    <w:rsid w:val="006F54E1"/>
    <w:rsid w:val="006F566D"/>
    <w:rsid w:val="006F5D47"/>
    <w:rsid w:val="006F5E31"/>
    <w:rsid w:val="006F6066"/>
    <w:rsid w:val="006F6220"/>
    <w:rsid w:val="006F6850"/>
    <w:rsid w:val="006F6885"/>
    <w:rsid w:val="006F68F9"/>
    <w:rsid w:val="006F6BBC"/>
    <w:rsid w:val="006F6E4E"/>
    <w:rsid w:val="006F707E"/>
    <w:rsid w:val="006F7458"/>
    <w:rsid w:val="007001DC"/>
    <w:rsid w:val="007003D1"/>
    <w:rsid w:val="00701097"/>
    <w:rsid w:val="007015D6"/>
    <w:rsid w:val="007022EB"/>
    <w:rsid w:val="007025CB"/>
    <w:rsid w:val="00702877"/>
    <w:rsid w:val="0070307C"/>
    <w:rsid w:val="007034AA"/>
    <w:rsid w:val="007038CC"/>
    <w:rsid w:val="00703B04"/>
    <w:rsid w:val="00703C5D"/>
    <w:rsid w:val="00703C9D"/>
    <w:rsid w:val="0070455B"/>
    <w:rsid w:val="0070490C"/>
    <w:rsid w:val="007052C4"/>
    <w:rsid w:val="0070538D"/>
    <w:rsid w:val="007054F5"/>
    <w:rsid w:val="00705C38"/>
    <w:rsid w:val="00705E34"/>
    <w:rsid w:val="007060B1"/>
    <w:rsid w:val="00706465"/>
    <w:rsid w:val="0070695A"/>
    <w:rsid w:val="00706C6B"/>
    <w:rsid w:val="007072EB"/>
    <w:rsid w:val="0070735F"/>
    <w:rsid w:val="0070747D"/>
    <w:rsid w:val="0070782D"/>
    <w:rsid w:val="00707D16"/>
    <w:rsid w:val="007102A6"/>
    <w:rsid w:val="00710382"/>
    <w:rsid w:val="007109C2"/>
    <w:rsid w:val="00710BBE"/>
    <w:rsid w:val="00711250"/>
    <w:rsid w:val="00711340"/>
    <w:rsid w:val="00711364"/>
    <w:rsid w:val="00712934"/>
    <w:rsid w:val="00712A8B"/>
    <w:rsid w:val="00712C42"/>
    <w:rsid w:val="0071311C"/>
    <w:rsid w:val="0071312C"/>
    <w:rsid w:val="00713653"/>
    <w:rsid w:val="007136E0"/>
    <w:rsid w:val="00713985"/>
    <w:rsid w:val="00713DE4"/>
    <w:rsid w:val="00713FC1"/>
    <w:rsid w:val="00714089"/>
    <w:rsid w:val="00714379"/>
    <w:rsid w:val="00714C47"/>
    <w:rsid w:val="0071512D"/>
    <w:rsid w:val="007157CD"/>
    <w:rsid w:val="0071621C"/>
    <w:rsid w:val="00716462"/>
    <w:rsid w:val="00716A64"/>
    <w:rsid w:val="00716C4A"/>
    <w:rsid w:val="00716D6F"/>
    <w:rsid w:val="00717269"/>
    <w:rsid w:val="00717BDC"/>
    <w:rsid w:val="00717CCE"/>
    <w:rsid w:val="00720093"/>
    <w:rsid w:val="007208DB"/>
    <w:rsid w:val="00721084"/>
    <w:rsid w:val="00721262"/>
    <w:rsid w:val="00721D7D"/>
    <w:rsid w:val="00721D9B"/>
    <w:rsid w:val="00721E63"/>
    <w:rsid w:val="00722121"/>
    <w:rsid w:val="00722421"/>
    <w:rsid w:val="007224B9"/>
    <w:rsid w:val="00722F94"/>
    <w:rsid w:val="00723236"/>
    <w:rsid w:val="00723AA7"/>
    <w:rsid w:val="007241FA"/>
    <w:rsid w:val="0072432E"/>
    <w:rsid w:val="00724919"/>
    <w:rsid w:val="00724EA3"/>
    <w:rsid w:val="007252E8"/>
    <w:rsid w:val="0072530E"/>
    <w:rsid w:val="0072593E"/>
    <w:rsid w:val="0072595A"/>
    <w:rsid w:val="007259D0"/>
    <w:rsid w:val="00725C99"/>
    <w:rsid w:val="00726036"/>
    <w:rsid w:val="00726279"/>
    <w:rsid w:val="0072682E"/>
    <w:rsid w:val="0072692D"/>
    <w:rsid w:val="00726A9B"/>
    <w:rsid w:val="00726D75"/>
    <w:rsid w:val="00727530"/>
    <w:rsid w:val="007275F1"/>
    <w:rsid w:val="0072760B"/>
    <w:rsid w:val="007279EB"/>
    <w:rsid w:val="007311C4"/>
    <w:rsid w:val="007314F0"/>
    <w:rsid w:val="007319B2"/>
    <w:rsid w:val="00731A4B"/>
    <w:rsid w:val="00731BD2"/>
    <w:rsid w:val="00731E7C"/>
    <w:rsid w:val="007322F0"/>
    <w:rsid w:val="00732418"/>
    <w:rsid w:val="007329EF"/>
    <w:rsid w:val="0073327A"/>
    <w:rsid w:val="00734539"/>
    <w:rsid w:val="007348F8"/>
    <w:rsid w:val="00734EBE"/>
    <w:rsid w:val="00734F0C"/>
    <w:rsid w:val="00734F68"/>
    <w:rsid w:val="00735DD7"/>
    <w:rsid w:val="00735EA8"/>
    <w:rsid w:val="00736580"/>
    <w:rsid w:val="00736D15"/>
    <w:rsid w:val="00736DD8"/>
    <w:rsid w:val="00737832"/>
    <w:rsid w:val="00737E7E"/>
    <w:rsid w:val="00737F36"/>
    <w:rsid w:val="00740106"/>
    <w:rsid w:val="0074076A"/>
    <w:rsid w:val="007407DF"/>
    <w:rsid w:val="00740ED2"/>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5562"/>
    <w:rsid w:val="00746094"/>
    <w:rsid w:val="00746311"/>
    <w:rsid w:val="0074638D"/>
    <w:rsid w:val="00746484"/>
    <w:rsid w:val="007464F4"/>
    <w:rsid w:val="0074704F"/>
    <w:rsid w:val="0074743D"/>
    <w:rsid w:val="007477BE"/>
    <w:rsid w:val="0074787C"/>
    <w:rsid w:val="00747F48"/>
    <w:rsid w:val="00747F4C"/>
    <w:rsid w:val="00750515"/>
    <w:rsid w:val="007505B1"/>
    <w:rsid w:val="0075062A"/>
    <w:rsid w:val="00750721"/>
    <w:rsid w:val="0075102D"/>
    <w:rsid w:val="00751091"/>
    <w:rsid w:val="00751B83"/>
    <w:rsid w:val="00751C1D"/>
    <w:rsid w:val="00751C52"/>
    <w:rsid w:val="00751D2A"/>
    <w:rsid w:val="0075268B"/>
    <w:rsid w:val="00752C52"/>
    <w:rsid w:val="00753191"/>
    <w:rsid w:val="00753597"/>
    <w:rsid w:val="00754359"/>
    <w:rsid w:val="00754411"/>
    <w:rsid w:val="007547F7"/>
    <w:rsid w:val="00754856"/>
    <w:rsid w:val="00754911"/>
    <w:rsid w:val="00754BD9"/>
    <w:rsid w:val="00754E7A"/>
    <w:rsid w:val="0075540C"/>
    <w:rsid w:val="00755518"/>
    <w:rsid w:val="00755DB1"/>
    <w:rsid w:val="00755F55"/>
    <w:rsid w:val="007561CC"/>
    <w:rsid w:val="00756322"/>
    <w:rsid w:val="0075653A"/>
    <w:rsid w:val="00756BD7"/>
    <w:rsid w:val="007571AF"/>
    <w:rsid w:val="007574FC"/>
    <w:rsid w:val="0075757F"/>
    <w:rsid w:val="007603F1"/>
    <w:rsid w:val="00760975"/>
    <w:rsid w:val="00760BAD"/>
    <w:rsid w:val="00760EBD"/>
    <w:rsid w:val="00760FB1"/>
    <w:rsid w:val="00761045"/>
    <w:rsid w:val="00761546"/>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67D3C"/>
    <w:rsid w:val="007701DE"/>
    <w:rsid w:val="00770291"/>
    <w:rsid w:val="00770B20"/>
    <w:rsid w:val="00770D59"/>
    <w:rsid w:val="0077136F"/>
    <w:rsid w:val="0077175C"/>
    <w:rsid w:val="00771870"/>
    <w:rsid w:val="00771BF9"/>
    <w:rsid w:val="00772179"/>
    <w:rsid w:val="0077280B"/>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5E3"/>
    <w:rsid w:val="00781899"/>
    <w:rsid w:val="007820FA"/>
    <w:rsid w:val="007821D3"/>
    <w:rsid w:val="00782371"/>
    <w:rsid w:val="00782372"/>
    <w:rsid w:val="0078285F"/>
    <w:rsid w:val="00782B58"/>
    <w:rsid w:val="00782BB4"/>
    <w:rsid w:val="00783207"/>
    <w:rsid w:val="0078346F"/>
    <w:rsid w:val="007839D1"/>
    <w:rsid w:val="00783E1D"/>
    <w:rsid w:val="0078410F"/>
    <w:rsid w:val="007846D0"/>
    <w:rsid w:val="0078483B"/>
    <w:rsid w:val="00784C52"/>
    <w:rsid w:val="00784D3C"/>
    <w:rsid w:val="00784EED"/>
    <w:rsid w:val="007851E8"/>
    <w:rsid w:val="0078521F"/>
    <w:rsid w:val="007856F1"/>
    <w:rsid w:val="00785852"/>
    <w:rsid w:val="00785900"/>
    <w:rsid w:val="007859B9"/>
    <w:rsid w:val="00786810"/>
    <w:rsid w:val="00786958"/>
    <w:rsid w:val="00786A97"/>
    <w:rsid w:val="00786E71"/>
    <w:rsid w:val="007875FE"/>
    <w:rsid w:val="0078780A"/>
    <w:rsid w:val="0079011C"/>
    <w:rsid w:val="0079067F"/>
    <w:rsid w:val="0079077D"/>
    <w:rsid w:val="007908F8"/>
    <w:rsid w:val="0079095E"/>
    <w:rsid w:val="00790B7E"/>
    <w:rsid w:val="00790DC3"/>
    <w:rsid w:val="00791047"/>
    <w:rsid w:val="00791604"/>
    <w:rsid w:val="0079162F"/>
    <w:rsid w:val="00791850"/>
    <w:rsid w:val="00791FD6"/>
    <w:rsid w:val="007925BD"/>
    <w:rsid w:val="00792D06"/>
    <w:rsid w:val="00792E66"/>
    <w:rsid w:val="007939C9"/>
    <w:rsid w:val="00793E79"/>
    <w:rsid w:val="00794924"/>
    <w:rsid w:val="00794BA6"/>
    <w:rsid w:val="0079506E"/>
    <w:rsid w:val="00795204"/>
    <w:rsid w:val="00795334"/>
    <w:rsid w:val="00795634"/>
    <w:rsid w:val="00795750"/>
    <w:rsid w:val="00795BF0"/>
    <w:rsid w:val="00796280"/>
    <w:rsid w:val="007967D1"/>
    <w:rsid w:val="00796832"/>
    <w:rsid w:val="00796F11"/>
    <w:rsid w:val="007976BA"/>
    <w:rsid w:val="00797DD9"/>
    <w:rsid w:val="00797E92"/>
    <w:rsid w:val="007A04E7"/>
    <w:rsid w:val="007A0BC2"/>
    <w:rsid w:val="007A0C44"/>
    <w:rsid w:val="007A118E"/>
    <w:rsid w:val="007A131B"/>
    <w:rsid w:val="007A1C70"/>
    <w:rsid w:val="007A1E55"/>
    <w:rsid w:val="007A1F44"/>
    <w:rsid w:val="007A23FF"/>
    <w:rsid w:val="007A25D6"/>
    <w:rsid w:val="007A261F"/>
    <w:rsid w:val="007A288C"/>
    <w:rsid w:val="007A295B"/>
    <w:rsid w:val="007A3424"/>
    <w:rsid w:val="007A35EF"/>
    <w:rsid w:val="007A3C88"/>
    <w:rsid w:val="007A41DF"/>
    <w:rsid w:val="007A4305"/>
    <w:rsid w:val="007A43A2"/>
    <w:rsid w:val="007A4474"/>
    <w:rsid w:val="007A4930"/>
    <w:rsid w:val="007A4D04"/>
    <w:rsid w:val="007A4D54"/>
    <w:rsid w:val="007A59F6"/>
    <w:rsid w:val="007A5CB0"/>
    <w:rsid w:val="007A6508"/>
    <w:rsid w:val="007A6C97"/>
    <w:rsid w:val="007A7493"/>
    <w:rsid w:val="007A752E"/>
    <w:rsid w:val="007A755C"/>
    <w:rsid w:val="007A7950"/>
    <w:rsid w:val="007A7A96"/>
    <w:rsid w:val="007B03AF"/>
    <w:rsid w:val="007B079C"/>
    <w:rsid w:val="007B0923"/>
    <w:rsid w:val="007B0B2D"/>
    <w:rsid w:val="007B0DD3"/>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2F66"/>
    <w:rsid w:val="007B3E49"/>
    <w:rsid w:val="007B4ED3"/>
    <w:rsid w:val="007B4EE1"/>
    <w:rsid w:val="007B52CD"/>
    <w:rsid w:val="007B531C"/>
    <w:rsid w:val="007B538F"/>
    <w:rsid w:val="007B5AC7"/>
    <w:rsid w:val="007B5B1A"/>
    <w:rsid w:val="007B6676"/>
    <w:rsid w:val="007B6AFA"/>
    <w:rsid w:val="007B6D1C"/>
    <w:rsid w:val="007B6F29"/>
    <w:rsid w:val="007B7429"/>
    <w:rsid w:val="007B7557"/>
    <w:rsid w:val="007B7B02"/>
    <w:rsid w:val="007B7DC1"/>
    <w:rsid w:val="007B7EDB"/>
    <w:rsid w:val="007B7FA4"/>
    <w:rsid w:val="007C0158"/>
    <w:rsid w:val="007C0408"/>
    <w:rsid w:val="007C0718"/>
    <w:rsid w:val="007C0D61"/>
    <w:rsid w:val="007C1258"/>
    <w:rsid w:val="007C1974"/>
    <w:rsid w:val="007C19AD"/>
    <w:rsid w:val="007C1F83"/>
    <w:rsid w:val="007C275B"/>
    <w:rsid w:val="007C2902"/>
    <w:rsid w:val="007C2977"/>
    <w:rsid w:val="007C2A16"/>
    <w:rsid w:val="007C2ABC"/>
    <w:rsid w:val="007C2B4D"/>
    <w:rsid w:val="007C3144"/>
    <w:rsid w:val="007C3598"/>
    <w:rsid w:val="007C375A"/>
    <w:rsid w:val="007C3E74"/>
    <w:rsid w:val="007C3E8C"/>
    <w:rsid w:val="007C3FA8"/>
    <w:rsid w:val="007C417E"/>
    <w:rsid w:val="007C48F3"/>
    <w:rsid w:val="007C5956"/>
    <w:rsid w:val="007C5AAD"/>
    <w:rsid w:val="007C5DCC"/>
    <w:rsid w:val="007C5F1A"/>
    <w:rsid w:val="007C6416"/>
    <w:rsid w:val="007C6546"/>
    <w:rsid w:val="007C6552"/>
    <w:rsid w:val="007C669D"/>
    <w:rsid w:val="007C68DA"/>
    <w:rsid w:val="007C696F"/>
    <w:rsid w:val="007C6AC8"/>
    <w:rsid w:val="007C7076"/>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99"/>
    <w:rsid w:val="007D5CC8"/>
    <w:rsid w:val="007D5FB1"/>
    <w:rsid w:val="007D62A9"/>
    <w:rsid w:val="007D6373"/>
    <w:rsid w:val="007D6479"/>
    <w:rsid w:val="007D6722"/>
    <w:rsid w:val="007D68B4"/>
    <w:rsid w:val="007D7175"/>
    <w:rsid w:val="007D72A5"/>
    <w:rsid w:val="007D73F9"/>
    <w:rsid w:val="007D78CB"/>
    <w:rsid w:val="007D7ADE"/>
    <w:rsid w:val="007E003E"/>
    <w:rsid w:val="007E00F9"/>
    <w:rsid w:val="007E02A5"/>
    <w:rsid w:val="007E02B8"/>
    <w:rsid w:val="007E0601"/>
    <w:rsid w:val="007E1369"/>
    <w:rsid w:val="007E153C"/>
    <w:rsid w:val="007E19C7"/>
    <w:rsid w:val="007E1A1B"/>
    <w:rsid w:val="007E1A88"/>
    <w:rsid w:val="007E27EB"/>
    <w:rsid w:val="007E2A1B"/>
    <w:rsid w:val="007E37E8"/>
    <w:rsid w:val="007E4721"/>
    <w:rsid w:val="007E4765"/>
    <w:rsid w:val="007E4782"/>
    <w:rsid w:val="007E4C88"/>
    <w:rsid w:val="007E50EC"/>
    <w:rsid w:val="007E52BF"/>
    <w:rsid w:val="007E54D9"/>
    <w:rsid w:val="007E585E"/>
    <w:rsid w:val="007E5D19"/>
    <w:rsid w:val="007E5FD9"/>
    <w:rsid w:val="007E6138"/>
    <w:rsid w:val="007E635F"/>
    <w:rsid w:val="007E684A"/>
    <w:rsid w:val="007E6E00"/>
    <w:rsid w:val="007E74BA"/>
    <w:rsid w:val="007E7B35"/>
    <w:rsid w:val="007E7DDF"/>
    <w:rsid w:val="007F021E"/>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B96"/>
    <w:rsid w:val="007F3F15"/>
    <w:rsid w:val="007F4247"/>
    <w:rsid w:val="007F4466"/>
    <w:rsid w:val="007F4B25"/>
    <w:rsid w:val="007F4C0A"/>
    <w:rsid w:val="007F4F0B"/>
    <w:rsid w:val="007F50A0"/>
    <w:rsid w:val="007F50B1"/>
    <w:rsid w:val="007F58C6"/>
    <w:rsid w:val="007F5EC6"/>
    <w:rsid w:val="007F5F98"/>
    <w:rsid w:val="007F6161"/>
    <w:rsid w:val="007F61CF"/>
    <w:rsid w:val="007F6851"/>
    <w:rsid w:val="007F6880"/>
    <w:rsid w:val="007F6976"/>
    <w:rsid w:val="007F6CEE"/>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C5B"/>
    <w:rsid w:val="00802E74"/>
    <w:rsid w:val="00803079"/>
    <w:rsid w:val="00803F76"/>
    <w:rsid w:val="00804B92"/>
    <w:rsid w:val="00804DA1"/>
    <w:rsid w:val="00804E21"/>
    <w:rsid w:val="00804E45"/>
    <w:rsid w:val="00805092"/>
    <w:rsid w:val="0080525F"/>
    <w:rsid w:val="00805FF9"/>
    <w:rsid w:val="00806681"/>
    <w:rsid w:val="00806865"/>
    <w:rsid w:val="00806AAF"/>
    <w:rsid w:val="00806B78"/>
    <w:rsid w:val="008070AC"/>
    <w:rsid w:val="008073DB"/>
    <w:rsid w:val="008074A5"/>
    <w:rsid w:val="008074C6"/>
    <w:rsid w:val="00807B75"/>
    <w:rsid w:val="00810173"/>
    <w:rsid w:val="008101FD"/>
    <w:rsid w:val="008102A0"/>
    <w:rsid w:val="00810957"/>
    <w:rsid w:val="00810D8D"/>
    <w:rsid w:val="00810F2D"/>
    <w:rsid w:val="00811649"/>
    <w:rsid w:val="008116C9"/>
    <w:rsid w:val="0081173D"/>
    <w:rsid w:val="00811835"/>
    <w:rsid w:val="008118FE"/>
    <w:rsid w:val="00811943"/>
    <w:rsid w:val="0081222F"/>
    <w:rsid w:val="008128B1"/>
    <w:rsid w:val="008128FF"/>
    <w:rsid w:val="00812C4F"/>
    <w:rsid w:val="00813A65"/>
    <w:rsid w:val="00813FD5"/>
    <w:rsid w:val="00814761"/>
    <w:rsid w:val="00814E3E"/>
    <w:rsid w:val="00814F60"/>
    <w:rsid w:val="00815020"/>
    <w:rsid w:val="0081581D"/>
    <w:rsid w:val="008158CE"/>
    <w:rsid w:val="00815AE0"/>
    <w:rsid w:val="00816595"/>
    <w:rsid w:val="008166CE"/>
    <w:rsid w:val="0081673D"/>
    <w:rsid w:val="00816C2E"/>
    <w:rsid w:val="00816E9B"/>
    <w:rsid w:val="00816FCB"/>
    <w:rsid w:val="008172BE"/>
    <w:rsid w:val="00817B71"/>
    <w:rsid w:val="00817C45"/>
    <w:rsid w:val="00817D8D"/>
    <w:rsid w:val="00817E83"/>
    <w:rsid w:val="00817F70"/>
    <w:rsid w:val="00820244"/>
    <w:rsid w:val="008205E8"/>
    <w:rsid w:val="008209BF"/>
    <w:rsid w:val="00820D15"/>
    <w:rsid w:val="00820DCE"/>
    <w:rsid w:val="00820E10"/>
    <w:rsid w:val="0082102D"/>
    <w:rsid w:val="008221B3"/>
    <w:rsid w:val="0082248E"/>
    <w:rsid w:val="00822944"/>
    <w:rsid w:val="00822F2E"/>
    <w:rsid w:val="0082317F"/>
    <w:rsid w:val="00823790"/>
    <w:rsid w:val="00823D62"/>
    <w:rsid w:val="00823FB6"/>
    <w:rsid w:val="00824B6F"/>
    <w:rsid w:val="00824FDF"/>
    <w:rsid w:val="00825125"/>
    <w:rsid w:val="00825140"/>
    <w:rsid w:val="008253AB"/>
    <w:rsid w:val="008256EA"/>
    <w:rsid w:val="00825749"/>
    <w:rsid w:val="008257CC"/>
    <w:rsid w:val="00825F5C"/>
    <w:rsid w:val="00826972"/>
    <w:rsid w:val="00826B16"/>
    <w:rsid w:val="00826C56"/>
    <w:rsid w:val="008272E2"/>
    <w:rsid w:val="008274BF"/>
    <w:rsid w:val="00827A7E"/>
    <w:rsid w:val="008309B9"/>
    <w:rsid w:val="00830DC3"/>
    <w:rsid w:val="00830F82"/>
    <w:rsid w:val="0083139A"/>
    <w:rsid w:val="00831555"/>
    <w:rsid w:val="0083188C"/>
    <w:rsid w:val="00831F52"/>
    <w:rsid w:val="00832154"/>
    <w:rsid w:val="00832F5C"/>
    <w:rsid w:val="00833453"/>
    <w:rsid w:val="008334C6"/>
    <w:rsid w:val="008338CC"/>
    <w:rsid w:val="00833DC9"/>
    <w:rsid w:val="00834046"/>
    <w:rsid w:val="00834128"/>
    <w:rsid w:val="00834692"/>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114"/>
    <w:rsid w:val="00841CD2"/>
    <w:rsid w:val="00841F2E"/>
    <w:rsid w:val="00841FA3"/>
    <w:rsid w:val="0084253B"/>
    <w:rsid w:val="00842899"/>
    <w:rsid w:val="00842B77"/>
    <w:rsid w:val="00842B92"/>
    <w:rsid w:val="0084309F"/>
    <w:rsid w:val="008431BC"/>
    <w:rsid w:val="00843211"/>
    <w:rsid w:val="008433FC"/>
    <w:rsid w:val="008435CF"/>
    <w:rsid w:val="008437D8"/>
    <w:rsid w:val="00844AC2"/>
    <w:rsid w:val="0084556E"/>
    <w:rsid w:val="00845B5C"/>
    <w:rsid w:val="00845BB7"/>
    <w:rsid w:val="00845C12"/>
    <w:rsid w:val="008469D9"/>
    <w:rsid w:val="008469E6"/>
    <w:rsid w:val="00846D2E"/>
    <w:rsid w:val="00846DC0"/>
    <w:rsid w:val="008470A4"/>
    <w:rsid w:val="00847184"/>
    <w:rsid w:val="0084749C"/>
    <w:rsid w:val="008474A7"/>
    <w:rsid w:val="00850287"/>
    <w:rsid w:val="00850427"/>
    <w:rsid w:val="008506B6"/>
    <w:rsid w:val="0085083C"/>
    <w:rsid w:val="00850AE0"/>
    <w:rsid w:val="00851CE6"/>
    <w:rsid w:val="00851E7A"/>
    <w:rsid w:val="00852088"/>
    <w:rsid w:val="008524D2"/>
    <w:rsid w:val="008527F3"/>
    <w:rsid w:val="00852DE0"/>
    <w:rsid w:val="00852E19"/>
    <w:rsid w:val="00853460"/>
    <w:rsid w:val="00853D2F"/>
    <w:rsid w:val="00853FA6"/>
    <w:rsid w:val="008544C5"/>
    <w:rsid w:val="00854792"/>
    <w:rsid w:val="008551A3"/>
    <w:rsid w:val="008559E1"/>
    <w:rsid w:val="00856403"/>
    <w:rsid w:val="00856441"/>
    <w:rsid w:val="008564BC"/>
    <w:rsid w:val="00856713"/>
    <w:rsid w:val="00856833"/>
    <w:rsid w:val="00856840"/>
    <w:rsid w:val="00856AEB"/>
    <w:rsid w:val="00856E21"/>
    <w:rsid w:val="00856E36"/>
    <w:rsid w:val="00857726"/>
    <w:rsid w:val="008604CB"/>
    <w:rsid w:val="0086087C"/>
    <w:rsid w:val="0086099F"/>
    <w:rsid w:val="00860D8E"/>
    <w:rsid w:val="00861419"/>
    <w:rsid w:val="00861562"/>
    <w:rsid w:val="008617B9"/>
    <w:rsid w:val="00861D51"/>
    <w:rsid w:val="00862040"/>
    <w:rsid w:val="0086275E"/>
    <w:rsid w:val="008630DB"/>
    <w:rsid w:val="00863CDF"/>
    <w:rsid w:val="00864384"/>
    <w:rsid w:val="00864440"/>
    <w:rsid w:val="00864471"/>
    <w:rsid w:val="00864D76"/>
    <w:rsid w:val="008650FC"/>
    <w:rsid w:val="00865656"/>
    <w:rsid w:val="0086575A"/>
    <w:rsid w:val="00866E61"/>
    <w:rsid w:val="00866EB3"/>
    <w:rsid w:val="00866FB0"/>
    <w:rsid w:val="0086701A"/>
    <w:rsid w:val="0086725A"/>
    <w:rsid w:val="00867586"/>
    <w:rsid w:val="00867BD2"/>
    <w:rsid w:val="00870048"/>
    <w:rsid w:val="0087019C"/>
    <w:rsid w:val="008707F7"/>
    <w:rsid w:val="008710BF"/>
    <w:rsid w:val="008712FD"/>
    <w:rsid w:val="008716A1"/>
    <w:rsid w:val="00871DF9"/>
    <w:rsid w:val="008727D7"/>
    <w:rsid w:val="00872AA7"/>
    <w:rsid w:val="00872D3F"/>
    <w:rsid w:val="008731D2"/>
    <w:rsid w:val="008733AA"/>
    <w:rsid w:val="008733E4"/>
    <w:rsid w:val="008736B6"/>
    <w:rsid w:val="00873C71"/>
    <w:rsid w:val="00873F15"/>
    <w:rsid w:val="00874096"/>
    <w:rsid w:val="0087450F"/>
    <w:rsid w:val="00874589"/>
    <w:rsid w:val="00875452"/>
    <w:rsid w:val="008756A4"/>
    <w:rsid w:val="00875793"/>
    <w:rsid w:val="00875F73"/>
    <w:rsid w:val="008766BE"/>
    <w:rsid w:val="008768E8"/>
    <w:rsid w:val="008769A1"/>
    <w:rsid w:val="00877049"/>
    <w:rsid w:val="00877F56"/>
    <w:rsid w:val="0088089E"/>
    <w:rsid w:val="00880933"/>
    <w:rsid w:val="00880AB0"/>
    <w:rsid w:val="00880D53"/>
    <w:rsid w:val="00880F30"/>
    <w:rsid w:val="00881072"/>
    <w:rsid w:val="00881246"/>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6C2E"/>
    <w:rsid w:val="0088733F"/>
    <w:rsid w:val="00887914"/>
    <w:rsid w:val="00887B48"/>
    <w:rsid w:val="00887C4C"/>
    <w:rsid w:val="0089002A"/>
    <w:rsid w:val="00890DC1"/>
    <w:rsid w:val="00890EC6"/>
    <w:rsid w:val="0089111A"/>
    <w:rsid w:val="0089176E"/>
    <w:rsid w:val="008917E0"/>
    <w:rsid w:val="008918B6"/>
    <w:rsid w:val="00891BA1"/>
    <w:rsid w:val="008922FD"/>
    <w:rsid w:val="00892365"/>
    <w:rsid w:val="00892B0F"/>
    <w:rsid w:val="00892B61"/>
    <w:rsid w:val="00892BE5"/>
    <w:rsid w:val="0089387C"/>
    <w:rsid w:val="00893AFA"/>
    <w:rsid w:val="00893F66"/>
    <w:rsid w:val="0089444E"/>
    <w:rsid w:val="008944BD"/>
    <w:rsid w:val="00894958"/>
    <w:rsid w:val="008949DF"/>
    <w:rsid w:val="00894CBC"/>
    <w:rsid w:val="00894F0F"/>
    <w:rsid w:val="008951DB"/>
    <w:rsid w:val="0089526E"/>
    <w:rsid w:val="00895E6B"/>
    <w:rsid w:val="00895EA8"/>
    <w:rsid w:val="0089691B"/>
    <w:rsid w:val="00896C81"/>
    <w:rsid w:val="00896D83"/>
    <w:rsid w:val="00896F51"/>
    <w:rsid w:val="00897932"/>
    <w:rsid w:val="008A0167"/>
    <w:rsid w:val="008A03D1"/>
    <w:rsid w:val="008A0618"/>
    <w:rsid w:val="008A0831"/>
    <w:rsid w:val="008A0AB2"/>
    <w:rsid w:val="008A0CFC"/>
    <w:rsid w:val="008A11B8"/>
    <w:rsid w:val="008A12FE"/>
    <w:rsid w:val="008A1B3B"/>
    <w:rsid w:val="008A1EA7"/>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6E7E"/>
    <w:rsid w:val="008A732B"/>
    <w:rsid w:val="008A73B2"/>
    <w:rsid w:val="008A7425"/>
    <w:rsid w:val="008A7C13"/>
    <w:rsid w:val="008A7C23"/>
    <w:rsid w:val="008A7C3C"/>
    <w:rsid w:val="008B0003"/>
    <w:rsid w:val="008B0109"/>
    <w:rsid w:val="008B043F"/>
    <w:rsid w:val="008B0808"/>
    <w:rsid w:val="008B08C7"/>
    <w:rsid w:val="008B0AEC"/>
    <w:rsid w:val="008B0D3D"/>
    <w:rsid w:val="008B0FB4"/>
    <w:rsid w:val="008B0FDF"/>
    <w:rsid w:val="008B1828"/>
    <w:rsid w:val="008B1E53"/>
    <w:rsid w:val="008B1E5B"/>
    <w:rsid w:val="008B1F07"/>
    <w:rsid w:val="008B2071"/>
    <w:rsid w:val="008B24DC"/>
    <w:rsid w:val="008B250F"/>
    <w:rsid w:val="008B2B39"/>
    <w:rsid w:val="008B2D05"/>
    <w:rsid w:val="008B2E11"/>
    <w:rsid w:val="008B31EA"/>
    <w:rsid w:val="008B389D"/>
    <w:rsid w:val="008B39EB"/>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41A"/>
    <w:rsid w:val="008C1651"/>
    <w:rsid w:val="008C19D9"/>
    <w:rsid w:val="008C1E7E"/>
    <w:rsid w:val="008C1F26"/>
    <w:rsid w:val="008C1F57"/>
    <w:rsid w:val="008C2469"/>
    <w:rsid w:val="008C29B1"/>
    <w:rsid w:val="008C2A3A"/>
    <w:rsid w:val="008C2DAD"/>
    <w:rsid w:val="008C349F"/>
    <w:rsid w:val="008C3761"/>
    <w:rsid w:val="008C376C"/>
    <w:rsid w:val="008C3C1C"/>
    <w:rsid w:val="008C3F0F"/>
    <w:rsid w:val="008C4202"/>
    <w:rsid w:val="008C47A0"/>
    <w:rsid w:val="008C4A83"/>
    <w:rsid w:val="008C4C7E"/>
    <w:rsid w:val="008C5009"/>
    <w:rsid w:val="008C56FB"/>
    <w:rsid w:val="008C5AE2"/>
    <w:rsid w:val="008C5C46"/>
    <w:rsid w:val="008C5EDD"/>
    <w:rsid w:val="008C5F34"/>
    <w:rsid w:val="008C6184"/>
    <w:rsid w:val="008C6865"/>
    <w:rsid w:val="008C6EBF"/>
    <w:rsid w:val="008C7008"/>
    <w:rsid w:val="008C785E"/>
    <w:rsid w:val="008C7DD4"/>
    <w:rsid w:val="008D009F"/>
    <w:rsid w:val="008D0863"/>
    <w:rsid w:val="008D0AFB"/>
    <w:rsid w:val="008D1019"/>
    <w:rsid w:val="008D1511"/>
    <w:rsid w:val="008D1F2B"/>
    <w:rsid w:val="008D2306"/>
    <w:rsid w:val="008D270E"/>
    <w:rsid w:val="008D27E2"/>
    <w:rsid w:val="008D2B0C"/>
    <w:rsid w:val="008D2D10"/>
    <w:rsid w:val="008D2D78"/>
    <w:rsid w:val="008D2FE0"/>
    <w:rsid w:val="008D32DF"/>
    <w:rsid w:val="008D35E9"/>
    <w:rsid w:val="008D3959"/>
    <w:rsid w:val="008D3966"/>
    <w:rsid w:val="008D39E9"/>
    <w:rsid w:val="008D4210"/>
    <w:rsid w:val="008D4352"/>
    <w:rsid w:val="008D455E"/>
    <w:rsid w:val="008D4812"/>
    <w:rsid w:val="008D48A5"/>
    <w:rsid w:val="008D4BB1"/>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BC7"/>
    <w:rsid w:val="008E2E9B"/>
    <w:rsid w:val="008E2F6E"/>
    <w:rsid w:val="008E3225"/>
    <w:rsid w:val="008E333A"/>
    <w:rsid w:val="008E3874"/>
    <w:rsid w:val="008E38AD"/>
    <w:rsid w:val="008E3B9C"/>
    <w:rsid w:val="008E3DE8"/>
    <w:rsid w:val="008E3EEC"/>
    <w:rsid w:val="008E46AE"/>
    <w:rsid w:val="008E470E"/>
    <w:rsid w:val="008E483E"/>
    <w:rsid w:val="008E4898"/>
    <w:rsid w:val="008E50AB"/>
    <w:rsid w:val="008E50FC"/>
    <w:rsid w:val="008E5199"/>
    <w:rsid w:val="008E5AF6"/>
    <w:rsid w:val="008E5BF2"/>
    <w:rsid w:val="008E5C81"/>
    <w:rsid w:val="008E66AA"/>
    <w:rsid w:val="008E6912"/>
    <w:rsid w:val="008E6B0B"/>
    <w:rsid w:val="008E6BF7"/>
    <w:rsid w:val="008E7220"/>
    <w:rsid w:val="008E7634"/>
    <w:rsid w:val="008E78D8"/>
    <w:rsid w:val="008F0A38"/>
    <w:rsid w:val="008F0C85"/>
    <w:rsid w:val="008F0F84"/>
    <w:rsid w:val="008F1014"/>
    <w:rsid w:val="008F11C9"/>
    <w:rsid w:val="008F14BD"/>
    <w:rsid w:val="008F1A2E"/>
    <w:rsid w:val="008F1E60"/>
    <w:rsid w:val="008F216E"/>
    <w:rsid w:val="008F23D8"/>
    <w:rsid w:val="008F25FE"/>
    <w:rsid w:val="008F2FD5"/>
    <w:rsid w:val="008F31F2"/>
    <w:rsid w:val="008F37E5"/>
    <w:rsid w:val="008F3A91"/>
    <w:rsid w:val="008F42B5"/>
    <w:rsid w:val="008F482C"/>
    <w:rsid w:val="008F48C2"/>
    <w:rsid w:val="008F4DF9"/>
    <w:rsid w:val="008F4FF3"/>
    <w:rsid w:val="008F5138"/>
    <w:rsid w:val="008F54C8"/>
    <w:rsid w:val="008F57C6"/>
    <w:rsid w:val="008F5840"/>
    <w:rsid w:val="008F593B"/>
    <w:rsid w:val="008F5EEF"/>
    <w:rsid w:val="008F612C"/>
    <w:rsid w:val="008F6176"/>
    <w:rsid w:val="008F6279"/>
    <w:rsid w:val="008F6416"/>
    <w:rsid w:val="008F66FE"/>
    <w:rsid w:val="008F6DFF"/>
    <w:rsid w:val="008F70A3"/>
    <w:rsid w:val="008F72CC"/>
    <w:rsid w:val="008F72CD"/>
    <w:rsid w:val="008F744A"/>
    <w:rsid w:val="008F7575"/>
    <w:rsid w:val="008F7A35"/>
    <w:rsid w:val="009006B8"/>
    <w:rsid w:val="009006E1"/>
    <w:rsid w:val="00900712"/>
    <w:rsid w:val="00900727"/>
    <w:rsid w:val="00900760"/>
    <w:rsid w:val="009007C1"/>
    <w:rsid w:val="00901254"/>
    <w:rsid w:val="00901E7D"/>
    <w:rsid w:val="00902B09"/>
    <w:rsid w:val="009032AB"/>
    <w:rsid w:val="009035DA"/>
    <w:rsid w:val="00903802"/>
    <w:rsid w:val="00903846"/>
    <w:rsid w:val="009038D3"/>
    <w:rsid w:val="00904410"/>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6FB2"/>
    <w:rsid w:val="00907229"/>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1161"/>
    <w:rsid w:val="009122A6"/>
    <w:rsid w:val="00912369"/>
    <w:rsid w:val="0091291A"/>
    <w:rsid w:val="00912CA6"/>
    <w:rsid w:val="00912F6E"/>
    <w:rsid w:val="009133A6"/>
    <w:rsid w:val="00913612"/>
    <w:rsid w:val="0091366A"/>
    <w:rsid w:val="00913824"/>
    <w:rsid w:val="00913963"/>
    <w:rsid w:val="009148B4"/>
    <w:rsid w:val="00914BF2"/>
    <w:rsid w:val="00914E55"/>
    <w:rsid w:val="00915365"/>
    <w:rsid w:val="009156C4"/>
    <w:rsid w:val="00915757"/>
    <w:rsid w:val="009159B3"/>
    <w:rsid w:val="00915CB7"/>
    <w:rsid w:val="00915FA4"/>
    <w:rsid w:val="00915FC5"/>
    <w:rsid w:val="0091607D"/>
    <w:rsid w:val="00916181"/>
    <w:rsid w:val="00916198"/>
    <w:rsid w:val="0091727A"/>
    <w:rsid w:val="00917678"/>
    <w:rsid w:val="00917926"/>
    <w:rsid w:val="00917D77"/>
    <w:rsid w:val="00917DC4"/>
    <w:rsid w:val="009204C5"/>
    <w:rsid w:val="00920ADD"/>
    <w:rsid w:val="00920BC4"/>
    <w:rsid w:val="0092180D"/>
    <w:rsid w:val="00921853"/>
    <w:rsid w:val="009218BD"/>
    <w:rsid w:val="009224F9"/>
    <w:rsid w:val="00922732"/>
    <w:rsid w:val="00922A0E"/>
    <w:rsid w:val="00922F17"/>
    <w:rsid w:val="00922F51"/>
    <w:rsid w:val="009232C9"/>
    <w:rsid w:val="00923608"/>
    <w:rsid w:val="009238E5"/>
    <w:rsid w:val="00923F12"/>
    <w:rsid w:val="00924369"/>
    <w:rsid w:val="00924FF8"/>
    <w:rsid w:val="00925438"/>
    <w:rsid w:val="00925835"/>
    <w:rsid w:val="00925839"/>
    <w:rsid w:val="009258AE"/>
    <w:rsid w:val="00925BA8"/>
    <w:rsid w:val="00926DA7"/>
    <w:rsid w:val="00926E96"/>
    <w:rsid w:val="009277FA"/>
    <w:rsid w:val="00927D79"/>
    <w:rsid w:val="00927F41"/>
    <w:rsid w:val="00927F8B"/>
    <w:rsid w:val="0093029B"/>
    <w:rsid w:val="0093094D"/>
    <w:rsid w:val="009312BE"/>
    <w:rsid w:val="009323B2"/>
    <w:rsid w:val="0093243E"/>
    <w:rsid w:val="009328C7"/>
    <w:rsid w:val="00932931"/>
    <w:rsid w:val="009329D4"/>
    <w:rsid w:val="00932A61"/>
    <w:rsid w:val="00932E83"/>
    <w:rsid w:val="009331ED"/>
    <w:rsid w:val="009336EC"/>
    <w:rsid w:val="00933C73"/>
    <w:rsid w:val="00933F56"/>
    <w:rsid w:val="00934057"/>
    <w:rsid w:val="00934175"/>
    <w:rsid w:val="0093429F"/>
    <w:rsid w:val="00934A93"/>
    <w:rsid w:val="00934C13"/>
    <w:rsid w:val="0093515C"/>
    <w:rsid w:val="00935228"/>
    <w:rsid w:val="00935294"/>
    <w:rsid w:val="0093533D"/>
    <w:rsid w:val="009355A2"/>
    <w:rsid w:val="00935D7A"/>
    <w:rsid w:val="00935D98"/>
    <w:rsid w:val="00935F9E"/>
    <w:rsid w:val="009363A2"/>
    <w:rsid w:val="00936499"/>
    <w:rsid w:val="00936D98"/>
    <w:rsid w:val="009378BC"/>
    <w:rsid w:val="00937D34"/>
    <w:rsid w:val="009400D7"/>
    <w:rsid w:val="00940324"/>
    <w:rsid w:val="009414E4"/>
    <w:rsid w:val="00941523"/>
    <w:rsid w:val="009419A5"/>
    <w:rsid w:val="00942775"/>
    <w:rsid w:val="00942C4A"/>
    <w:rsid w:val="00942C80"/>
    <w:rsid w:val="00943029"/>
    <w:rsid w:val="00943197"/>
    <w:rsid w:val="00943486"/>
    <w:rsid w:val="00943546"/>
    <w:rsid w:val="009435F2"/>
    <w:rsid w:val="009436A1"/>
    <w:rsid w:val="00943FB9"/>
    <w:rsid w:val="009446D2"/>
    <w:rsid w:val="00944856"/>
    <w:rsid w:val="00944A1A"/>
    <w:rsid w:val="00944A2C"/>
    <w:rsid w:val="00944BCE"/>
    <w:rsid w:val="00945180"/>
    <w:rsid w:val="00945329"/>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03"/>
    <w:rsid w:val="00951ADB"/>
    <w:rsid w:val="00951E39"/>
    <w:rsid w:val="0095269D"/>
    <w:rsid w:val="00953074"/>
    <w:rsid w:val="00953197"/>
    <w:rsid w:val="0095343F"/>
    <w:rsid w:val="0095380C"/>
    <w:rsid w:val="00954353"/>
    <w:rsid w:val="00954653"/>
    <w:rsid w:val="00954F05"/>
    <w:rsid w:val="009552E2"/>
    <w:rsid w:val="00955985"/>
    <w:rsid w:val="00955C0A"/>
    <w:rsid w:val="00955C4F"/>
    <w:rsid w:val="00955E55"/>
    <w:rsid w:val="00956109"/>
    <w:rsid w:val="00956B29"/>
    <w:rsid w:val="009575AA"/>
    <w:rsid w:val="00957B0D"/>
    <w:rsid w:val="00960634"/>
    <w:rsid w:val="00960CE7"/>
    <w:rsid w:val="00961768"/>
    <w:rsid w:val="00961A13"/>
    <w:rsid w:val="00962022"/>
    <w:rsid w:val="00962EB2"/>
    <w:rsid w:val="00963B86"/>
    <w:rsid w:val="00963BC1"/>
    <w:rsid w:val="00963BDB"/>
    <w:rsid w:val="00964777"/>
    <w:rsid w:val="00965135"/>
    <w:rsid w:val="00965538"/>
    <w:rsid w:val="009657F1"/>
    <w:rsid w:val="00965CB7"/>
    <w:rsid w:val="0096610C"/>
    <w:rsid w:val="0096625D"/>
    <w:rsid w:val="00966393"/>
    <w:rsid w:val="0096648B"/>
    <w:rsid w:val="009664F5"/>
    <w:rsid w:val="00966D7C"/>
    <w:rsid w:val="00967998"/>
    <w:rsid w:val="00967EA0"/>
    <w:rsid w:val="009701A0"/>
    <w:rsid w:val="009709F8"/>
    <w:rsid w:val="009711B9"/>
    <w:rsid w:val="009713F3"/>
    <w:rsid w:val="009718B3"/>
    <w:rsid w:val="009726BD"/>
    <w:rsid w:val="0097271B"/>
    <w:rsid w:val="009728F6"/>
    <w:rsid w:val="00972929"/>
    <w:rsid w:val="00972F91"/>
    <w:rsid w:val="0097317C"/>
    <w:rsid w:val="00973827"/>
    <w:rsid w:val="009739F2"/>
    <w:rsid w:val="00973D63"/>
    <w:rsid w:val="00973DA4"/>
    <w:rsid w:val="0097423C"/>
    <w:rsid w:val="0097428E"/>
    <w:rsid w:val="009742D3"/>
    <w:rsid w:val="00974353"/>
    <w:rsid w:val="009743EE"/>
    <w:rsid w:val="00974BA3"/>
    <w:rsid w:val="0097511B"/>
    <w:rsid w:val="009757CF"/>
    <w:rsid w:val="0097597B"/>
    <w:rsid w:val="00975EA4"/>
    <w:rsid w:val="0097615F"/>
    <w:rsid w:val="0097620B"/>
    <w:rsid w:val="00976A10"/>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1FA3"/>
    <w:rsid w:val="00982431"/>
    <w:rsid w:val="009826C8"/>
    <w:rsid w:val="00982F56"/>
    <w:rsid w:val="00982F5C"/>
    <w:rsid w:val="00983686"/>
    <w:rsid w:val="009836E4"/>
    <w:rsid w:val="00983700"/>
    <w:rsid w:val="009838FE"/>
    <w:rsid w:val="0098412F"/>
    <w:rsid w:val="0098452A"/>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2B3"/>
    <w:rsid w:val="00990BD5"/>
    <w:rsid w:val="00990CB9"/>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DE3"/>
    <w:rsid w:val="00995E44"/>
    <w:rsid w:val="00995E85"/>
    <w:rsid w:val="00995F09"/>
    <w:rsid w:val="009962A0"/>
    <w:rsid w:val="00996468"/>
    <w:rsid w:val="00996639"/>
    <w:rsid w:val="00996876"/>
    <w:rsid w:val="0099693B"/>
    <w:rsid w:val="00996BAC"/>
    <w:rsid w:val="00996F43"/>
    <w:rsid w:val="00996FFA"/>
    <w:rsid w:val="0099723D"/>
    <w:rsid w:val="009973F1"/>
    <w:rsid w:val="009973F3"/>
    <w:rsid w:val="009978C6"/>
    <w:rsid w:val="009979D8"/>
    <w:rsid w:val="00997C88"/>
    <w:rsid w:val="009A0078"/>
    <w:rsid w:val="009A010D"/>
    <w:rsid w:val="009A0C6F"/>
    <w:rsid w:val="009A10AE"/>
    <w:rsid w:val="009A14EF"/>
    <w:rsid w:val="009A1729"/>
    <w:rsid w:val="009A17DA"/>
    <w:rsid w:val="009A2DF9"/>
    <w:rsid w:val="009A36F5"/>
    <w:rsid w:val="009A386E"/>
    <w:rsid w:val="009A3A86"/>
    <w:rsid w:val="009A3BCD"/>
    <w:rsid w:val="009A42B6"/>
    <w:rsid w:val="009A4869"/>
    <w:rsid w:val="009A5563"/>
    <w:rsid w:val="009A559E"/>
    <w:rsid w:val="009A56C9"/>
    <w:rsid w:val="009A57B7"/>
    <w:rsid w:val="009A5B46"/>
    <w:rsid w:val="009A61E8"/>
    <w:rsid w:val="009A678F"/>
    <w:rsid w:val="009A6916"/>
    <w:rsid w:val="009A6A6B"/>
    <w:rsid w:val="009A7A8D"/>
    <w:rsid w:val="009A7DAA"/>
    <w:rsid w:val="009A7E93"/>
    <w:rsid w:val="009B03F6"/>
    <w:rsid w:val="009B049F"/>
    <w:rsid w:val="009B0516"/>
    <w:rsid w:val="009B05C8"/>
    <w:rsid w:val="009B0CE1"/>
    <w:rsid w:val="009B11AE"/>
    <w:rsid w:val="009B1543"/>
    <w:rsid w:val="009B1750"/>
    <w:rsid w:val="009B1EF9"/>
    <w:rsid w:val="009B2365"/>
    <w:rsid w:val="009B23E6"/>
    <w:rsid w:val="009B24E0"/>
    <w:rsid w:val="009B26AC"/>
    <w:rsid w:val="009B304C"/>
    <w:rsid w:val="009B35DA"/>
    <w:rsid w:val="009B37A3"/>
    <w:rsid w:val="009B37E2"/>
    <w:rsid w:val="009B37FF"/>
    <w:rsid w:val="009B3A46"/>
    <w:rsid w:val="009B3A47"/>
    <w:rsid w:val="009B3D81"/>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958"/>
    <w:rsid w:val="009B6D09"/>
    <w:rsid w:val="009B6D48"/>
    <w:rsid w:val="009B7204"/>
    <w:rsid w:val="009B725F"/>
    <w:rsid w:val="009B74E8"/>
    <w:rsid w:val="009B7796"/>
    <w:rsid w:val="009B7B5B"/>
    <w:rsid w:val="009B7BB3"/>
    <w:rsid w:val="009B7E88"/>
    <w:rsid w:val="009C0074"/>
    <w:rsid w:val="009C00FC"/>
    <w:rsid w:val="009C037E"/>
    <w:rsid w:val="009C0564"/>
    <w:rsid w:val="009C078F"/>
    <w:rsid w:val="009C08A7"/>
    <w:rsid w:val="009C0D89"/>
    <w:rsid w:val="009C10DC"/>
    <w:rsid w:val="009C15EA"/>
    <w:rsid w:val="009C17DA"/>
    <w:rsid w:val="009C1D6E"/>
    <w:rsid w:val="009C21D5"/>
    <w:rsid w:val="009C2685"/>
    <w:rsid w:val="009C2793"/>
    <w:rsid w:val="009C2CE0"/>
    <w:rsid w:val="009C2DCA"/>
    <w:rsid w:val="009C2FC6"/>
    <w:rsid w:val="009C3727"/>
    <w:rsid w:val="009C37ED"/>
    <w:rsid w:val="009C39BC"/>
    <w:rsid w:val="009C45F0"/>
    <w:rsid w:val="009C4BC2"/>
    <w:rsid w:val="009C4D22"/>
    <w:rsid w:val="009C4E05"/>
    <w:rsid w:val="009C5035"/>
    <w:rsid w:val="009C510A"/>
    <w:rsid w:val="009C5144"/>
    <w:rsid w:val="009C543B"/>
    <w:rsid w:val="009C5D6D"/>
    <w:rsid w:val="009C6DD3"/>
    <w:rsid w:val="009C708C"/>
    <w:rsid w:val="009C70EA"/>
    <w:rsid w:val="009C7249"/>
    <w:rsid w:val="009C7320"/>
    <w:rsid w:val="009C76FC"/>
    <w:rsid w:val="009C7C3B"/>
    <w:rsid w:val="009D0729"/>
    <w:rsid w:val="009D0C98"/>
    <w:rsid w:val="009D0F66"/>
    <w:rsid w:val="009D1763"/>
    <w:rsid w:val="009D1A06"/>
    <w:rsid w:val="009D1AFB"/>
    <w:rsid w:val="009D1BA4"/>
    <w:rsid w:val="009D1D5B"/>
    <w:rsid w:val="009D20A9"/>
    <w:rsid w:val="009D20C9"/>
    <w:rsid w:val="009D20D1"/>
    <w:rsid w:val="009D22E4"/>
    <w:rsid w:val="009D22F7"/>
    <w:rsid w:val="009D298F"/>
    <w:rsid w:val="009D319C"/>
    <w:rsid w:val="009D3D21"/>
    <w:rsid w:val="009D3FE2"/>
    <w:rsid w:val="009D40A1"/>
    <w:rsid w:val="009D4CBF"/>
    <w:rsid w:val="009D5BAB"/>
    <w:rsid w:val="009D5FF6"/>
    <w:rsid w:val="009D643F"/>
    <w:rsid w:val="009D66B6"/>
    <w:rsid w:val="009D6A0A"/>
    <w:rsid w:val="009D7057"/>
    <w:rsid w:val="009D7580"/>
    <w:rsid w:val="009D79AA"/>
    <w:rsid w:val="009E02E3"/>
    <w:rsid w:val="009E058F"/>
    <w:rsid w:val="009E0A9E"/>
    <w:rsid w:val="009E0CEC"/>
    <w:rsid w:val="009E0F49"/>
    <w:rsid w:val="009E1128"/>
    <w:rsid w:val="009E157A"/>
    <w:rsid w:val="009E18F2"/>
    <w:rsid w:val="009E1994"/>
    <w:rsid w:val="009E19A2"/>
    <w:rsid w:val="009E2108"/>
    <w:rsid w:val="009E2419"/>
    <w:rsid w:val="009E2BAE"/>
    <w:rsid w:val="009E3032"/>
    <w:rsid w:val="009E3491"/>
    <w:rsid w:val="009E35E8"/>
    <w:rsid w:val="009E3A24"/>
    <w:rsid w:val="009E3AFD"/>
    <w:rsid w:val="009E3B57"/>
    <w:rsid w:val="009E3CDD"/>
    <w:rsid w:val="009E3DB5"/>
    <w:rsid w:val="009E40C2"/>
    <w:rsid w:val="009E415F"/>
    <w:rsid w:val="009E4490"/>
    <w:rsid w:val="009E4546"/>
    <w:rsid w:val="009E4A12"/>
    <w:rsid w:val="009E4AC4"/>
    <w:rsid w:val="009E4ACB"/>
    <w:rsid w:val="009E4B16"/>
    <w:rsid w:val="009E4F07"/>
    <w:rsid w:val="009E54E6"/>
    <w:rsid w:val="009E5669"/>
    <w:rsid w:val="009E5C60"/>
    <w:rsid w:val="009E6018"/>
    <w:rsid w:val="009E64DB"/>
    <w:rsid w:val="009E6794"/>
    <w:rsid w:val="009E68DF"/>
    <w:rsid w:val="009E6E2C"/>
    <w:rsid w:val="009E70AE"/>
    <w:rsid w:val="009E7189"/>
    <w:rsid w:val="009E7482"/>
    <w:rsid w:val="009E79CB"/>
    <w:rsid w:val="009E7C89"/>
    <w:rsid w:val="009E7E46"/>
    <w:rsid w:val="009E7FC1"/>
    <w:rsid w:val="009F01E1"/>
    <w:rsid w:val="009F0456"/>
    <w:rsid w:val="009F08FB"/>
    <w:rsid w:val="009F0B4D"/>
    <w:rsid w:val="009F0C33"/>
    <w:rsid w:val="009F1096"/>
    <w:rsid w:val="009F1310"/>
    <w:rsid w:val="009F150E"/>
    <w:rsid w:val="009F1B7A"/>
    <w:rsid w:val="009F1C22"/>
    <w:rsid w:val="009F1E37"/>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686F"/>
    <w:rsid w:val="009F722C"/>
    <w:rsid w:val="009F7A7D"/>
    <w:rsid w:val="00A00457"/>
    <w:rsid w:val="00A005B0"/>
    <w:rsid w:val="00A00CEA"/>
    <w:rsid w:val="00A01370"/>
    <w:rsid w:val="00A01373"/>
    <w:rsid w:val="00A01514"/>
    <w:rsid w:val="00A01B65"/>
    <w:rsid w:val="00A01E63"/>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904"/>
    <w:rsid w:val="00A11B9C"/>
    <w:rsid w:val="00A11C08"/>
    <w:rsid w:val="00A11CE5"/>
    <w:rsid w:val="00A11F8C"/>
    <w:rsid w:val="00A1200D"/>
    <w:rsid w:val="00A12355"/>
    <w:rsid w:val="00A126D8"/>
    <w:rsid w:val="00A12F0D"/>
    <w:rsid w:val="00A13415"/>
    <w:rsid w:val="00A137E4"/>
    <w:rsid w:val="00A13AD9"/>
    <w:rsid w:val="00A13DDD"/>
    <w:rsid w:val="00A14008"/>
    <w:rsid w:val="00A144D6"/>
    <w:rsid w:val="00A145A4"/>
    <w:rsid w:val="00A146C4"/>
    <w:rsid w:val="00A14813"/>
    <w:rsid w:val="00A148BF"/>
    <w:rsid w:val="00A14976"/>
    <w:rsid w:val="00A14B98"/>
    <w:rsid w:val="00A150B2"/>
    <w:rsid w:val="00A1566A"/>
    <w:rsid w:val="00A15AE1"/>
    <w:rsid w:val="00A15CB7"/>
    <w:rsid w:val="00A165BF"/>
    <w:rsid w:val="00A1683B"/>
    <w:rsid w:val="00A16DE8"/>
    <w:rsid w:val="00A16E83"/>
    <w:rsid w:val="00A171FB"/>
    <w:rsid w:val="00A172E8"/>
    <w:rsid w:val="00A179FF"/>
    <w:rsid w:val="00A2009D"/>
    <w:rsid w:val="00A20218"/>
    <w:rsid w:val="00A205A4"/>
    <w:rsid w:val="00A205C9"/>
    <w:rsid w:val="00A2104C"/>
    <w:rsid w:val="00A21351"/>
    <w:rsid w:val="00A213FC"/>
    <w:rsid w:val="00A214AE"/>
    <w:rsid w:val="00A214D0"/>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5C8E"/>
    <w:rsid w:val="00A26434"/>
    <w:rsid w:val="00A26475"/>
    <w:rsid w:val="00A26F7C"/>
    <w:rsid w:val="00A27008"/>
    <w:rsid w:val="00A273DB"/>
    <w:rsid w:val="00A2787E"/>
    <w:rsid w:val="00A27CDF"/>
    <w:rsid w:val="00A3042A"/>
    <w:rsid w:val="00A3078C"/>
    <w:rsid w:val="00A309C6"/>
    <w:rsid w:val="00A30D13"/>
    <w:rsid w:val="00A30EAD"/>
    <w:rsid w:val="00A312F6"/>
    <w:rsid w:val="00A3146E"/>
    <w:rsid w:val="00A314E6"/>
    <w:rsid w:val="00A314F9"/>
    <w:rsid w:val="00A315AF"/>
    <w:rsid w:val="00A319D0"/>
    <w:rsid w:val="00A31E7A"/>
    <w:rsid w:val="00A31EF9"/>
    <w:rsid w:val="00A32049"/>
    <w:rsid w:val="00A32316"/>
    <w:rsid w:val="00A3244F"/>
    <w:rsid w:val="00A32CB7"/>
    <w:rsid w:val="00A330F8"/>
    <w:rsid w:val="00A33172"/>
    <w:rsid w:val="00A3348D"/>
    <w:rsid w:val="00A3432B"/>
    <w:rsid w:val="00A346BA"/>
    <w:rsid w:val="00A34821"/>
    <w:rsid w:val="00A34BC4"/>
    <w:rsid w:val="00A34C59"/>
    <w:rsid w:val="00A34C67"/>
    <w:rsid w:val="00A34D62"/>
    <w:rsid w:val="00A34F18"/>
    <w:rsid w:val="00A356E2"/>
    <w:rsid w:val="00A35A63"/>
    <w:rsid w:val="00A35AB5"/>
    <w:rsid w:val="00A35CFA"/>
    <w:rsid w:val="00A3611D"/>
    <w:rsid w:val="00A36339"/>
    <w:rsid w:val="00A36357"/>
    <w:rsid w:val="00A366D0"/>
    <w:rsid w:val="00A366E4"/>
    <w:rsid w:val="00A367E8"/>
    <w:rsid w:val="00A36A66"/>
    <w:rsid w:val="00A37172"/>
    <w:rsid w:val="00A37313"/>
    <w:rsid w:val="00A37E7D"/>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4AB4"/>
    <w:rsid w:val="00A44C34"/>
    <w:rsid w:val="00A4549F"/>
    <w:rsid w:val="00A456D2"/>
    <w:rsid w:val="00A45B9B"/>
    <w:rsid w:val="00A45C93"/>
    <w:rsid w:val="00A460BF"/>
    <w:rsid w:val="00A462FE"/>
    <w:rsid w:val="00A46480"/>
    <w:rsid w:val="00A46A7E"/>
    <w:rsid w:val="00A46C98"/>
    <w:rsid w:val="00A46EFA"/>
    <w:rsid w:val="00A4739F"/>
    <w:rsid w:val="00A47477"/>
    <w:rsid w:val="00A47594"/>
    <w:rsid w:val="00A4787E"/>
    <w:rsid w:val="00A501C9"/>
    <w:rsid w:val="00A50506"/>
    <w:rsid w:val="00A5081D"/>
    <w:rsid w:val="00A50F0F"/>
    <w:rsid w:val="00A50FBF"/>
    <w:rsid w:val="00A5113A"/>
    <w:rsid w:val="00A516A3"/>
    <w:rsid w:val="00A517E8"/>
    <w:rsid w:val="00A518DC"/>
    <w:rsid w:val="00A51D65"/>
    <w:rsid w:val="00A520E3"/>
    <w:rsid w:val="00A52A3E"/>
    <w:rsid w:val="00A53534"/>
    <w:rsid w:val="00A53AAB"/>
    <w:rsid w:val="00A53C82"/>
    <w:rsid w:val="00A53F55"/>
    <w:rsid w:val="00A540F6"/>
    <w:rsid w:val="00A5417B"/>
    <w:rsid w:val="00A542D5"/>
    <w:rsid w:val="00A54599"/>
    <w:rsid w:val="00A54685"/>
    <w:rsid w:val="00A54B82"/>
    <w:rsid w:val="00A54CA0"/>
    <w:rsid w:val="00A55270"/>
    <w:rsid w:val="00A55416"/>
    <w:rsid w:val="00A55EAB"/>
    <w:rsid w:val="00A569D4"/>
    <w:rsid w:val="00A56A44"/>
    <w:rsid w:val="00A56B6B"/>
    <w:rsid w:val="00A570C6"/>
    <w:rsid w:val="00A5723F"/>
    <w:rsid w:val="00A57413"/>
    <w:rsid w:val="00A57692"/>
    <w:rsid w:val="00A57756"/>
    <w:rsid w:val="00A57BF6"/>
    <w:rsid w:val="00A57D38"/>
    <w:rsid w:val="00A57DC7"/>
    <w:rsid w:val="00A57F1A"/>
    <w:rsid w:val="00A60163"/>
    <w:rsid w:val="00A6038D"/>
    <w:rsid w:val="00A605B9"/>
    <w:rsid w:val="00A60B7F"/>
    <w:rsid w:val="00A60CF0"/>
    <w:rsid w:val="00A61019"/>
    <w:rsid w:val="00A61429"/>
    <w:rsid w:val="00A61514"/>
    <w:rsid w:val="00A61645"/>
    <w:rsid w:val="00A616B1"/>
    <w:rsid w:val="00A62080"/>
    <w:rsid w:val="00A6217B"/>
    <w:rsid w:val="00A62322"/>
    <w:rsid w:val="00A62632"/>
    <w:rsid w:val="00A62891"/>
    <w:rsid w:val="00A62F32"/>
    <w:rsid w:val="00A630A2"/>
    <w:rsid w:val="00A632B8"/>
    <w:rsid w:val="00A63569"/>
    <w:rsid w:val="00A63A25"/>
    <w:rsid w:val="00A63BF3"/>
    <w:rsid w:val="00A64942"/>
    <w:rsid w:val="00A64FE2"/>
    <w:rsid w:val="00A65911"/>
    <w:rsid w:val="00A65AFC"/>
    <w:rsid w:val="00A65B6A"/>
    <w:rsid w:val="00A65C0A"/>
    <w:rsid w:val="00A65D16"/>
    <w:rsid w:val="00A660CD"/>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974"/>
    <w:rsid w:val="00A71B8E"/>
    <w:rsid w:val="00A71CE6"/>
    <w:rsid w:val="00A71D23"/>
    <w:rsid w:val="00A720CE"/>
    <w:rsid w:val="00A72409"/>
    <w:rsid w:val="00A72AE9"/>
    <w:rsid w:val="00A72B80"/>
    <w:rsid w:val="00A72BFD"/>
    <w:rsid w:val="00A72FE5"/>
    <w:rsid w:val="00A73048"/>
    <w:rsid w:val="00A730E7"/>
    <w:rsid w:val="00A73323"/>
    <w:rsid w:val="00A7333A"/>
    <w:rsid w:val="00A734CF"/>
    <w:rsid w:val="00A735AC"/>
    <w:rsid w:val="00A736B2"/>
    <w:rsid w:val="00A739A8"/>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343"/>
    <w:rsid w:val="00A77802"/>
    <w:rsid w:val="00A800EF"/>
    <w:rsid w:val="00A8027B"/>
    <w:rsid w:val="00A8056E"/>
    <w:rsid w:val="00A809A4"/>
    <w:rsid w:val="00A80E52"/>
    <w:rsid w:val="00A80F25"/>
    <w:rsid w:val="00A80F8D"/>
    <w:rsid w:val="00A80FD8"/>
    <w:rsid w:val="00A814BC"/>
    <w:rsid w:val="00A8156D"/>
    <w:rsid w:val="00A816FD"/>
    <w:rsid w:val="00A819CE"/>
    <w:rsid w:val="00A82D58"/>
    <w:rsid w:val="00A83866"/>
    <w:rsid w:val="00A8399D"/>
    <w:rsid w:val="00A83B58"/>
    <w:rsid w:val="00A83E3D"/>
    <w:rsid w:val="00A84396"/>
    <w:rsid w:val="00A8443A"/>
    <w:rsid w:val="00A8479C"/>
    <w:rsid w:val="00A84831"/>
    <w:rsid w:val="00A84CCD"/>
    <w:rsid w:val="00A853C5"/>
    <w:rsid w:val="00A8557B"/>
    <w:rsid w:val="00A855A6"/>
    <w:rsid w:val="00A858D3"/>
    <w:rsid w:val="00A85A05"/>
    <w:rsid w:val="00A85D99"/>
    <w:rsid w:val="00A85E87"/>
    <w:rsid w:val="00A86800"/>
    <w:rsid w:val="00A86D63"/>
    <w:rsid w:val="00A86DE6"/>
    <w:rsid w:val="00A87376"/>
    <w:rsid w:val="00A87797"/>
    <w:rsid w:val="00A87AAD"/>
    <w:rsid w:val="00A87BCB"/>
    <w:rsid w:val="00A87BFA"/>
    <w:rsid w:val="00A90165"/>
    <w:rsid w:val="00A90960"/>
    <w:rsid w:val="00A90B6E"/>
    <w:rsid w:val="00A90E72"/>
    <w:rsid w:val="00A91399"/>
    <w:rsid w:val="00A92286"/>
    <w:rsid w:val="00A922A2"/>
    <w:rsid w:val="00A92318"/>
    <w:rsid w:val="00A92360"/>
    <w:rsid w:val="00A93050"/>
    <w:rsid w:val="00A930EC"/>
    <w:rsid w:val="00A931F9"/>
    <w:rsid w:val="00A9327B"/>
    <w:rsid w:val="00A9361B"/>
    <w:rsid w:val="00A93B69"/>
    <w:rsid w:val="00A94335"/>
    <w:rsid w:val="00A945FF"/>
    <w:rsid w:val="00A94ADB"/>
    <w:rsid w:val="00A94BB9"/>
    <w:rsid w:val="00A9550D"/>
    <w:rsid w:val="00A95C76"/>
    <w:rsid w:val="00A95C8A"/>
    <w:rsid w:val="00A96358"/>
    <w:rsid w:val="00A963C7"/>
    <w:rsid w:val="00A96701"/>
    <w:rsid w:val="00A9677D"/>
    <w:rsid w:val="00A96869"/>
    <w:rsid w:val="00A96C23"/>
    <w:rsid w:val="00A96F88"/>
    <w:rsid w:val="00A9748B"/>
    <w:rsid w:val="00A974B2"/>
    <w:rsid w:val="00A97762"/>
    <w:rsid w:val="00A97DDB"/>
    <w:rsid w:val="00A97E6D"/>
    <w:rsid w:val="00AA02C3"/>
    <w:rsid w:val="00AA080D"/>
    <w:rsid w:val="00AA0BF5"/>
    <w:rsid w:val="00AA0C65"/>
    <w:rsid w:val="00AA13D5"/>
    <w:rsid w:val="00AA1626"/>
    <w:rsid w:val="00AA1C25"/>
    <w:rsid w:val="00AA1C7A"/>
    <w:rsid w:val="00AA1E72"/>
    <w:rsid w:val="00AA2133"/>
    <w:rsid w:val="00AA2F89"/>
    <w:rsid w:val="00AA34F0"/>
    <w:rsid w:val="00AA3521"/>
    <w:rsid w:val="00AA37A9"/>
    <w:rsid w:val="00AA3A64"/>
    <w:rsid w:val="00AA3DB7"/>
    <w:rsid w:val="00AA3DBE"/>
    <w:rsid w:val="00AA4073"/>
    <w:rsid w:val="00AA4358"/>
    <w:rsid w:val="00AA45A6"/>
    <w:rsid w:val="00AA50EB"/>
    <w:rsid w:val="00AA51F5"/>
    <w:rsid w:val="00AA5E04"/>
    <w:rsid w:val="00AA5E3B"/>
    <w:rsid w:val="00AA5F5C"/>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11E"/>
    <w:rsid w:val="00AB1619"/>
    <w:rsid w:val="00AB1699"/>
    <w:rsid w:val="00AB185A"/>
    <w:rsid w:val="00AB1BA7"/>
    <w:rsid w:val="00AB1E04"/>
    <w:rsid w:val="00AB29CF"/>
    <w:rsid w:val="00AB2E6C"/>
    <w:rsid w:val="00AB3113"/>
    <w:rsid w:val="00AB32D8"/>
    <w:rsid w:val="00AB348A"/>
    <w:rsid w:val="00AB3A20"/>
    <w:rsid w:val="00AB3F38"/>
    <w:rsid w:val="00AB40C0"/>
    <w:rsid w:val="00AB43EC"/>
    <w:rsid w:val="00AB4584"/>
    <w:rsid w:val="00AB4BF4"/>
    <w:rsid w:val="00AB54B7"/>
    <w:rsid w:val="00AB5644"/>
    <w:rsid w:val="00AB577C"/>
    <w:rsid w:val="00AB5ADF"/>
    <w:rsid w:val="00AB5AFE"/>
    <w:rsid w:val="00AB5E57"/>
    <w:rsid w:val="00AB5FB8"/>
    <w:rsid w:val="00AB6C02"/>
    <w:rsid w:val="00AB6DE4"/>
    <w:rsid w:val="00AB723D"/>
    <w:rsid w:val="00AB725F"/>
    <w:rsid w:val="00AB73CA"/>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998"/>
    <w:rsid w:val="00AC3ADD"/>
    <w:rsid w:val="00AC3E6C"/>
    <w:rsid w:val="00AC4A00"/>
    <w:rsid w:val="00AC4BBD"/>
    <w:rsid w:val="00AC4E94"/>
    <w:rsid w:val="00AC4F75"/>
    <w:rsid w:val="00AC54F1"/>
    <w:rsid w:val="00AC5636"/>
    <w:rsid w:val="00AC5ABA"/>
    <w:rsid w:val="00AC67A8"/>
    <w:rsid w:val="00AC6E28"/>
    <w:rsid w:val="00AC7357"/>
    <w:rsid w:val="00AC735D"/>
    <w:rsid w:val="00AC74DA"/>
    <w:rsid w:val="00AC782B"/>
    <w:rsid w:val="00AC7A2B"/>
    <w:rsid w:val="00AC7B1D"/>
    <w:rsid w:val="00AC7BFD"/>
    <w:rsid w:val="00AC7C25"/>
    <w:rsid w:val="00AC7ECB"/>
    <w:rsid w:val="00AD0281"/>
    <w:rsid w:val="00AD0A51"/>
    <w:rsid w:val="00AD0A88"/>
    <w:rsid w:val="00AD0B37"/>
    <w:rsid w:val="00AD0E32"/>
    <w:rsid w:val="00AD0EB6"/>
    <w:rsid w:val="00AD11F7"/>
    <w:rsid w:val="00AD1D11"/>
    <w:rsid w:val="00AD1DB7"/>
    <w:rsid w:val="00AD1E29"/>
    <w:rsid w:val="00AD27BB"/>
    <w:rsid w:val="00AD2852"/>
    <w:rsid w:val="00AD2F20"/>
    <w:rsid w:val="00AD3976"/>
    <w:rsid w:val="00AD3E43"/>
    <w:rsid w:val="00AD4567"/>
    <w:rsid w:val="00AD4CD6"/>
    <w:rsid w:val="00AD4CE3"/>
    <w:rsid w:val="00AD4CE9"/>
    <w:rsid w:val="00AD4D2A"/>
    <w:rsid w:val="00AD542F"/>
    <w:rsid w:val="00AD5FBE"/>
    <w:rsid w:val="00AD5FF1"/>
    <w:rsid w:val="00AD6579"/>
    <w:rsid w:val="00AD6598"/>
    <w:rsid w:val="00AD66CE"/>
    <w:rsid w:val="00AD6FBF"/>
    <w:rsid w:val="00AD7305"/>
    <w:rsid w:val="00AD75B2"/>
    <w:rsid w:val="00AD7D6C"/>
    <w:rsid w:val="00AD7E64"/>
    <w:rsid w:val="00AD7EB2"/>
    <w:rsid w:val="00AD7EB4"/>
    <w:rsid w:val="00AE0AE5"/>
    <w:rsid w:val="00AE0C56"/>
    <w:rsid w:val="00AE0DBF"/>
    <w:rsid w:val="00AE141B"/>
    <w:rsid w:val="00AE149E"/>
    <w:rsid w:val="00AE19CC"/>
    <w:rsid w:val="00AE2263"/>
    <w:rsid w:val="00AE22F2"/>
    <w:rsid w:val="00AE2719"/>
    <w:rsid w:val="00AE281A"/>
    <w:rsid w:val="00AE28C5"/>
    <w:rsid w:val="00AE29FC"/>
    <w:rsid w:val="00AE2ADF"/>
    <w:rsid w:val="00AE2B81"/>
    <w:rsid w:val="00AE2F3F"/>
    <w:rsid w:val="00AE326B"/>
    <w:rsid w:val="00AE35A2"/>
    <w:rsid w:val="00AE3B4E"/>
    <w:rsid w:val="00AE40DD"/>
    <w:rsid w:val="00AE425A"/>
    <w:rsid w:val="00AE459D"/>
    <w:rsid w:val="00AE45D0"/>
    <w:rsid w:val="00AE4B0A"/>
    <w:rsid w:val="00AE4B0F"/>
    <w:rsid w:val="00AE4B4A"/>
    <w:rsid w:val="00AE4DDA"/>
    <w:rsid w:val="00AE59EC"/>
    <w:rsid w:val="00AE657B"/>
    <w:rsid w:val="00AE67B3"/>
    <w:rsid w:val="00AE6BE1"/>
    <w:rsid w:val="00AE6FDE"/>
    <w:rsid w:val="00AE7217"/>
    <w:rsid w:val="00AE7864"/>
    <w:rsid w:val="00AE7933"/>
    <w:rsid w:val="00AE7949"/>
    <w:rsid w:val="00AE79B0"/>
    <w:rsid w:val="00AE7A15"/>
    <w:rsid w:val="00AE7A7E"/>
    <w:rsid w:val="00AE7EAF"/>
    <w:rsid w:val="00AF044E"/>
    <w:rsid w:val="00AF088F"/>
    <w:rsid w:val="00AF0B68"/>
    <w:rsid w:val="00AF12EA"/>
    <w:rsid w:val="00AF13F0"/>
    <w:rsid w:val="00AF24C7"/>
    <w:rsid w:val="00AF25D5"/>
    <w:rsid w:val="00AF2D27"/>
    <w:rsid w:val="00AF3DBB"/>
    <w:rsid w:val="00AF4B8D"/>
    <w:rsid w:val="00AF4CCE"/>
    <w:rsid w:val="00AF5021"/>
    <w:rsid w:val="00AF5194"/>
    <w:rsid w:val="00AF53EF"/>
    <w:rsid w:val="00AF5B71"/>
    <w:rsid w:val="00AF5DAE"/>
    <w:rsid w:val="00AF5DD5"/>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07FF"/>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8CE"/>
    <w:rsid w:val="00B04B60"/>
    <w:rsid w:val="00B04D88"/>
    <w:rsid w:val="00B04D90"/>
    <w:rsid w:val="00B07150"/>
    <w:rsid w:val="00B07821"/>
    <w:rsid w:val="00B07AE1"/>
    <w:rsid w:val="00B103F5"/>
    <w:rsid w:val="00B10558"/>
    <w:rsid w:val="00B11A07"/>
    <w:rsid w:val="00B1233E"/>
    <w:rsid w:val="00B124D0"/>
    <w:rsid w:val="00B12CB8"/>
    <w:rsid w:val="00B12EF9"/>
    <w:rsid w:val="00B143EF"/>
    <w:rsid w:val="00B14514"/>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2A5"/>
    <w:rsid w:val="00B204A9"/>
    <w:rsid w:val="00B2073D"/>
    <w:rsid w:val="00B20D17"/>
    <w:rsid w:val="00B21167"/>
    <w:rsid w:val="00B2119A"/>
    <w:rsid w:val="00B2223A"/>
    <w:rsid w:val="00B22611"/>
    <w:rsid w:val="00B22743"/>
    <w:rsid w:val="00B22837"/>
    <w:rsid w:val="00B22C0D"/>
    <w:rsid w:val="00B22FAF"/>
    <w:rsid w:val="00B22FB9"/>
    <w:rsid w:val="00B231F9"/>
    <w:rsid w:val="00B2334E"/>
    <w:rsid w:val="00B234C8"/>
    <w:rsid w:val="00B236F6"/>
    <w:rsid w:val="00B23AF4"/>
    <w:rsid w:val="00B23C15"/>
    <w:rsid w:val="00B243A0"/>
    <w:rsid w:val="00B243F2"/>
    <w:rsid w:val="00B24905"/>
    <w:rsid w:val="00B24A0B"/>
    <w:rsid w:val="00B24F74"/>
    <w:rsid w:val="00B252BB"/>
    <w:rsid w:val="00B25571"/>
    <w:rsid w:val="00B2561A"/>
    <w:rsid w:val="00B25762"/>
    <w:rsid w:val="00B25981"/>
    <w:rsid w:val="00B25B40"/>
    <w:rsid w:val="00B25F46"/>
    <w:rsid w:val="00B25FDE"/>
    <w:rsid w:val="00B26018"/>
    <w:rsid w:val="00B26AB0"/>
    <w:rsid w:val="00B26AD2"/>
    <w:rsid w:val="00B26CA2"/>
    <w:rsid w:val="00B27CAE"/>
    <w:rsid w:val="00B302B1"/>
    <w:rsid w:val="00B30937"/>
    <w:rsid w:val="00B3096D"/>
    <w:rsid w:val="00B30B4E"/>
    <w:rsid w:val="00B30F0F"/>
    <w:rsid w:val="00B31246"/>
    <w:rsid w:val="00B31A9E"/>
    <w:rsid w:val="00B32347"/>
    <w:rsid w:val="00B325CF"/>
    <w:rsid w:val="00B326FF"/>
    <w:rsid w:val="00B32864"/>
    <w:rsid w:val="00B328CC"/>
    <w:rsid w:val="00B32B69"/>
    <w:rsid w:val="00B33CDF"/>
    <w:rsid w:val="00B33CFF"/>
    <w:rsid w:val="00B340AA"/>
    <w:rsid w:val="00B34A9F"/>
    <w:rsid w:val="00B34B67"/>
    <w:rsid w:val="00B34B80"/>
    <w:rsid w:val="00B3501B"/>
    <w:rsid w:val="00B35246"/>
    <w:rsid w:val="00B356C9"/>
    <w:rsid w:val="00B359AA"/>
    <w:rsid w:val="00B359DD"/>
    <w:rsid w:val="00B35CDA"/>
    <w:rsid w:val="00B35E62"/>
    <w:rsid w:val="00B366FC"/>
    <w:rsid w:val="00B372F2"/>
    <w:rsid w:val="00B37626"/>
    <w:rsid w:val="00B3765F"/>
    <w:rsid w:val="00B37666"/>
    <w:rsid w:val="00B37D97"/>
    <w:rsid w:val="00B40BC3"/>
    <w:rsid w:val="00B411BD"/>
    <w:rsid w:val="00B41559"/>
    <w:rsid w:val="00B41710"/>
    <w:rsid w:val="00B41828"/>
    <w:rsid w:val="00B418E8"/>
    <w:rsid w:val="00B41B7C"/>
    <w:rsid w:val="00B41E58"/>
    <w:rsid w:val="00B41FAF"/>
    <w:rsid w:val="00B42285"/>
    <w:rsid w:val="00B4229B"/>
    <w:rsid w:val="00B4271B"/>
    <w:rsid w:val="00B4274B"/>
    <w:rsid w:val="00B428B6"/>
    <w:rsid w:val="00B432AB"/>
    <w:rsid w:val="00B435B1"/>
    <w:rsid w:val="00B4367F"/>
    <w:rsid w:val="00B438AC"/>
    <w:rsid w:val="00B438BA"/>
    <w:rsid w:val="00B443C5"/>
    <w:rsid w:val="00B44493"/>
    <w:rsid w:val="00B44502"/>
    <w:rsid w:val="00B4469B"/>
    <w:rsid w:val="00B44799"/>
    <w:rsid w:val="00B44F99"/>
    <w:rsid w:val="00B45679"/>
    <w:rsid w:val="00B45876"/>
    <w:rsid w:val="00B46082"/>
    <w:rsid w:val="00B46846"/>
    <w:rsid w:val="00B46976"/>
    <w:rsid w:val="00B46B69"/>
    <w:rsid w:val="00B46D56"/>
    <w:rsid w:val="00B46E3B"/>
    <w:rsid w:val="00B46E52"/>
    <w:rsid w:val="00B47283"/>
    <w:rsid w:val="00B4732E"/>
    <w:rsid w:val="00B47672"/>
    <w:rsid w:val="00B47A15"/>
    <w:rsid w:val="00B502AB"/>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324"/>
    <w:rsid w:val="00B54ACC"/>
    <w:rsid w:val="00B54B44"/>
    <w:rsid w:val="00B54B63"/>
    <w:rsid w:val="00B54DCB"/>
    <w:rsid w:val="00B554C9"/>
    <w:rsid w:val="00B5556D"/>
    <w:rsid w:val="00B55AC2"/>
    <w:rsid w:val="00B55B5A"/>
    <w:rsid w:val="00B560C9"/>
    <w:rsid w:val="00B561C6"/>
    <w:rsid w:val="00B5641C"/>
    <w:rsid w:val="00B56533"/>
    <w:rsid w:val="00B56569"/>
    <w:rsid w:val="00B56CFC"/>
    <w:rsid w:val="00B570D8"/>
    <w:rsid w:val="00B572FF"/>
    <w:rsid w:val="00B57777"/>
    <w:rsid w:val="00B578DE"/>
    <w:rsid w:val="00B57974"/>
    <w:rsid w:val="00B57A17"/>
    <w:rsid w:val="00B57EFE"/>
    <w:rsid w:val="00B6043E"/>
    <w:rsid w:val="00B60550"/>
    <w:rsid w:val="00B605E3"/>
    <w:rsid w:val="00B607AD"/>
    <w:rsid w:val="00B608F4"/>
    <w:rsid w:val="00B60C67"/>
    <w:rsid w:val="00B60CF9"/>
    <w:rsid w:val="00B60F14"/>
    <w:rsid w:val="00B617D9"/>
    <w:rsid w:val="00B6186B"/>
    <w:rsid w:val="00B61B79"/>
    <w:rsid w:val="00B61BE2"/>
    <w:rsid w:val="00B6266F"/>
    <w:rsid w:val="00B628E1"/>
    <w:rsid w:val="00B62907"/>
    <w:rsid w:val="00B62955"/>
    <w:rsid w:val="00B62BAD"/>
    <w:rsid w:val="00B62E0B"/>
    <w:rsid w:val="00B63178"/>
    <w:rsid w:val="00B63942"/>
    <w:rsid w:val="00B63C32"/>
    <w:rsid w:val="00B64142"/>
    <w:rsid w:val="00B64434"/>
    <w:rsid w:val="00B64F7A"/>
    <w:rsid w:val="00B64FE0"/>
    <w:rsid w:val="00B65462"/>
    <w:rsid w:val="00B65488"/>
    <w:rsid w:val="00B65582"/>
    <w:rsid w:val="00B656BE"/>
    <w:rsid w:val="00B657E1"/>
    <w:rsid w:val="00B659C5"/>
    <w:rsid w:val="00B65DDE"/>
    <w:rsid w:val="00B663BA"/>
    <w:rsid w:val="00B66559"/>
    <w:rsid w:val="00B6665F"/>
    <w:rsid w:val="00B66B63"/>
    <w:rsid w:val="00B66F49"/>
    <w:rsid w:val="00B67FA1"/>
    <w:rsid w:val="00B7005F"/>
    <w:rsid w:val="00B709D4"/>
    <w:rsid w:val="00B70A13"/>
    <w:rsid w:val="00B70D58"/>
    <w:rsid w:val="00B70DC3"/>
    <w:rsid w:val="00B70E15"/>
    <w:rsid w:val="00B711CE"/>
    <w:rsid w:val="00B71CA8"/>
    <w:rsid w:val="00B71DC8"/>
    <w:rsid w:val="00B725B9"/>
    <w:rsid w:val="00B72A0F"/>
    <w:rsid w:val="00B72CDE"/>
    <w:rsid w:val="00B73048"/>
    <w:rsid w:val="00B732EA"/>
    <w:rsid w:val="00B73A2A"/>
    <w:rsid w:val="00B73A6A"/>
    <w:rsid w:val="00B73C2D"/>
    <w:rsid w:val="00B73D78"/>
    <w:rsid w:val="00B74114"/>
    <w:rsid w:val="00B746C6"/>
    <w:rsid w:val="00B74B5B"/>
    <w:rsid w:val="00B74C48"/>
    <w:rsid w:val="00B758FB"/>
    <w:rsid w:val="00B75F82"/>
    <w:rsid w:val="00B7604C"/>
    <w:rsid w:val="00B7652C"/>
    <w:rsid w:val="00B76639"/>
    <w:rsid w:val="00B766BF"/>
    <w:rsid w:val="00B76A27"/>
    <w:rsid w:val="00B76D52"/>
    <w:rsid w:val="00B76FA6"/>
    <w:rsid w:val="00B76FB2"/>
    <w:rsid w:val="00B76FDE"/>
    <w:rsid w:val="00B774B7"/>
    <w:rsid w:val="00B80910"/>
    <w:rsid w:val="00B80A36"/>
    <w:rsid w:val="00B80B71"/>
    <w:rsid w:val="00B80CFF"/>
    <w:rsid w:val="00B80F55"/>
    <w:rsid w:val="00B81271"/>
    <w:rsid w:val="00B818F4"/>
    <w:rsid w:val="00B81BC9"/>
    <w:rsid w:val="00B82148"/>
    <w:rsid w:val="00B8217B"/>
    <w:rsid w:val="00B8222F"/>
    <w:rsid w:val="00B82287"/>
    <w:rsid w:val="00B8258F"/>
    <w:rsid w:val="00B82615"/>
    <w:rsid w:val="00B829BE"/>
    <w:rsid w:val="00B82CF3"/>
    <w:rsid w:val="00B8341D"/>
    <w:rsid w:val="00B83444"/>
    <w:rsid w:val="00B836ED"/>
    <w:rsid w:val="00B8373A"/>
    <w:rsid w:val="00B83774"/>
    <w:rsid w:val="00B83AC6"/>
    <w:rsid w:val="00B83DB9"/>
    <w:rsid w:val="00B83E68"/>
    <w:rsid w:val="00B84127"/>
    <w:rsid w:val="00B84425"/>
    <w:rsid w:val="00B847B2"/>
    <w:rsid w:val="00B84BFE"/>
    <w:rsid w:val="00B84F23"/>
    <w:rsid w:val="00B853BE"/>
    <w:rsid w:val="00B8579F"/>
    <w:rsid w:val="00B859C2"/>
    <w:rsid w:val="00B85AEB"/>
    <w:rsid w:val="00B86476"/>
    <w:rsid w:val="00B8662E"/>
    <w:rsid w:val="00B86A3D"/>
    <w:rsid w:val="00B86A65"/>
    <w:rsid w:val="00B86E8C"/>
    <w:rsid w:val="00B871E6"/>
    <w:rsid w:val="00B874AE"/>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59B"/>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770"/>
    <w:rsid w:val="00BA0859"/>
    <w:rsid w:val="00BA0AAA"/>
    <w:rsid w:val="00BA0DFB"/>
    <w:rsid w:val="00BA1B33"/>
    <w:rsid w:val="00BA2287"/>
    <w:rsid w:val="00BA2DBC"/>
    <w:rsid w:val="00BA2EF5"/>
    <w:rsid w:val="00BA2FB0"/>
    <w:rsid w:val="00BA2FE2"/>
    <w:rsid w:val="00BA2FEF"/>
    <w:rsid w:val="00BA333C"/>
    <w:rsid w:val="00BA37C8"/>
    <w:rsid w:val="00BA3A9D"/>
    <w:rsid w:val="00BA3DF6"/>
    <w:rsid w:val="00BA4D24"/>
    <w:rsid w:val="00BA5E62"/>
    <w:rsid w:val="00BA6425"/>
    <w:rsid w:val="00BA66A2"/>
    <w:rsid w:val="00BA6938"/>
    <w:rsid w:val="00BA7B2A"/>
    <w:rsid w:val="00BA7E4E"/>
    <w:rsid w:val="00BA7E92"/>
    <w:rsid w:val="00BB001A"/>
    <w:rsid w:val="00BB0149"/>
    <w:rsid w:val="00BB047D"/>
    <w:rsid w:val="00BB07E8"/>
    <w:rsid w:val="00BB10CE"/>
    <w:rsid w:val="00BB138B"/>
    <w:rsid w:val="00BB1480"/>
    <w:rsid w:val="00BB1548"/>
    <w:rsid w:val="00BB18A9"/>
    <w:rsid w:val="00BB1CE7"/>
    <w:rsid w:val="00BB21B8"/>
    <w:rsid w:val="00BB220E"/>
    <w:rsid w:val="00BB2FD3"/>
    <w:rsid w:val="00BB2FDF"/>
    <w:rsid w:val="00BB2FFF"/>
    <w:rsid w:val="00BB3B6E"/>
    <w:rsid w:val="00BB4C55"/>
    <w:rsid w:val="00BB5566"/>
    <w:rsid w:val="00BB567C"/>
    <w:rsid w:val="00BB5FCB"/>
    <w:rsid w:val="00BB604B"/>
    <w:rsid w:val="00BB68EA"/>
    <w:rsid w:val="00BB6D7F"/>
    <w:rsid w:val="00BB6DE9"/>
    <w:rsid w:val="00BB7032"/>
    <w:rsid w:val="00BB7682"/>
    <w:rsid w:val="00BB7BCC"/>
    <w:rsid w:val="00BC00EC"/>
    <w:rsid w:val="00BC01DD"/>
    <w:rsid w:val="00BC03A1"/>
    <w:rsid w:val="00BC04E1"/>
    <w:rsid w:val="00BC08C5"/>
    <w:rsid w:val="00BC12FB"/>
    <w:rsid w:val="00BC13BA"/>
    <w:rsid w:val="00BC160A"/>
    <w:rsid w:val="00BC1721"/>
    <w:rsid w:val="00BC18BA"/>
    <w:rsid w:val="00BC1B93"/>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78"/>
    <w:rsid w:val="00BC46EF"/>
    <w:rsid w:val="00BC4A0D"/>
    <w:rsid w:val="00BC4AC5"/>
    <w:rsid w:val="00BC4C64"/>
    <w:rsid w:val="00BC534A"/>
    <w:rsid w:val="00BC543C"/>
    <w:rsid w:val="00BC558C"/>
    <w:rsid w:val="00BC6164"/>
    <w:rsid w:val="00BC6361"/>
    <w:rsid w:val="00BC6548"/>
    <w:rsid w:val="00BC6BC1"/>
    <w:rsid w:val="00BC6FD6"/>
    <w:rsid w:val="00BC7585"/>
    <w:rsid w:val="00BC7610"/>
    <w:rsid w:val="00BC793D"/>
    <w:rsid w:val="00BD0084"/>
    <w:rsid w:val="00BD008E"/>
    <w:rsid w:val="00BD0444"/>
    <w:rsid w:val="00BD051B"/>
    <w:rsid w:val="00BD0F02"/>
    <w:rsid w:val="00BD2AA4"/>
    <w:rsid w:val="00BD2E78"/>
    <w:rsid w:val="00BD2F3B"/>
    <w:rsid w:val="00BD3038"/>
    <w:rsid w:val="00BD3372"/>
    <w:rsid w:val="00BD3BB9"/>
    <w:rsid w:val="00BD3C5A"/>
    <w:rsid w:val="00BD4599"/>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11"/>
    <w:rsid w:val="00BE4B20"/>
    <w:rsid w:val="00BE4D8C"/>
    <w:rsid w:val="00BE4E50"/>
    <w:rsid w:val="00BE5786"/>
    <w:rsid w:val="00BE598F"/>
    <w:rsid w:val="00BE5A0E"/>
    <w:rsid w:val="00BE5EC2"/>
    <w:rsid w:val="00BE5FC4"/>
    <w:rsid w:val="00BE65AF"/>
    <w:rsid w:val="00BE6831"/>
    <w:rsid w:val="00BE68BB"/>
    <w:rsid w:val="00BE6C02"/>
    <w:rsid w:val="00BE6EA1"/>
    <w:rsid w:val="00BE6EF7"/>
    <w:rsid w:val="00BE7214"/>
    <w:rsid w:val="00BE7529"/>
    <w:rsid w:val="00BE776B"/>
    <w:rsid w:val="00BE7C4D"/>
    <w:rsid w:val="00BE7D1F"/>
    <w:rsid w:val="00BE7F6A"/>
    <w:rsid w:val="00BF00E9"/>
    <w:rsid w:val="00BF0274"/>
    <w:rsid w:val="00BF0296"/>
    <w:rsid w:val="00BF056E"/>
    <w:rsid w:val="00BF06C6"/>
    <w:rsid w:val="00BF08C4"/>
    <w:rsid w:val="00BF08C8"/>
    <w:rsid w:val="00BF0BAF"/>
    <w:rsid w:val="00BF0DA6"/>
    <w:rsid w:val="00BF1427"/>
    <w:rsid w:val="00BF1805"/>
    <w:rsid w:val="00BF19CE"/>
    <w:rsid w:val="00BF27C6"/>
    <w:rsid w:val="00BF27FB"/>
    <w:rsid w:val="00BF2811"/>
    <w:rsid w:val="00BF2B34"/>
    <w:rsid w:val="00BF2B6F"/>
    <w:rsid w:val="00BF2E62"/>
    <w:rsid w:val="00BF351A"/>
    <w:rsid w:val="00BF3914"/>
    <w:rsid w:val="00BF49B1"/>
    <w:rsid w:val="00BF4C48"/>
    <w:rsid w:val="00BF507C"/>
    <w:rsid w:val="00BF5137"/>
    <w:rsid w:val="00BF5552"/>
    <w:rsid w:val="00BF59CA"/>
    <w:rsid w:val="00BF5ABE"/>
    <w:rsid w:val="00BF5CC9"/>
    <w:rsid w:val="00BF5F2E"/>
    <w:rsid w:val="00BF69DB"/>
    <w:rsid w:val="00BF6CBF"/>
    <w:rsid w:val="00BF73F2"/>
    <w:rsid w:val="00BF7402"/>
    <w:rsid w:val="00BF7936"/>
    <w:rsid w:val="00BF7BE1"/>
    <w:rsid w:val="00BF7C5B"/>
    <w:rsid w:val="00BF7DA9"/>
    <w:rsid w:val="00C005B7"/>
    <w:rsid w:val="00C009D4"/>
    <w:rsid w:val="00C00E20"/>
    <w:rsid w:val="00C012EC"/>
    <w:rsid w:val="00C01671"/>
    <w:rsid w:val="00C01A88"/>
    <w:rsid w:val="00C02419"/>
    <w:rsid w:val="00C025FA"/>
    <w:rsid w:val="00C02766"/>
    <w:rsid w:val="00C0287F"/>
    <w:rsid w:val="00C02B65"/>
    <w:rsid w:val="00C02F76"/>
    <w:rsid w:val="00C03231"/>
    <w:rsid w:val="00C03406"/>
    <w:rsid w:val="00C038A7"/>
    <w:rsid w:val="00C03914"/>
    <w:rsid w:val="00C03B3D"/>
    <w:rsid w:val="00C03EE8"/>
    <w:rsid w:val="00C049A2"/>
    <w:rsid w:val="00C04AAF"/>
    <w:rsid w:val="00C05008"/>
    <w:rsid w:val="00C05356"/>
    <w:rsid w:val="00C053EA"/>
    <w:rsid w:val="00C05434"/>
    <w:rsid w:val="00C05AD9"/>
    <w:rsid w:val="00C05BEC"/>
    <w:rsid w:val="00C0652B"/>
    <w:rsid w:val="00C0689C"/>
    <w:rsid w:val="00C06D85"/>
    <w:rsid w:val="00C06E7D"/>
    <w:rsid w:val="00C07738"/>
    <w:rsid w:val="00C0780B"/>
    <w:rsid w:val="00C07896"/>
    <w:rsid w:val="00C10122"/>
    <w:rsid w:val="00C102A2"/>
    <w:rsid w:val="00C103B9"/>
    <w:rsid w:val="00C103E3"/>
    <w:rsid w:val="00C10637"/>
    <w:rsid w:val="00C1112B"/>
    <w:rsid w:val="00C115FC"/>
    <w:rsid w:val="00C11A88"/>
    <w:rsid w:val="00C11BED"/>
    <w:rsid w:val="00C11C37"/>
    <w:rsid w:val="00C12012"/>
    <w:rsid w:val="00C120BE"/>
    <w:rsid w:val="00C12595"/>
    <w:rsid w:val="00C125BC"/>
    <w:rsid w:val="00C12874"/>
    <w:rsid w:val="00C12990"/>
    <w:rsid w:val="00C12BC1"/>
    <w:rsid w:val="00C13181"/>
    <w:rsid w:val="00C13BDA"/>
    <w:rsid w:val="00C13FFD"/>
    <w:rsid w:val="00C14632"/>
    <w:rsid w:val="00C150AD"/>
    <w:rsid w:val="00C15463"/>
    <w:rsid w:val="00C167DB"/>
    <w:rsid w:val="00C16A94"/>
    <w:rsid w:val="00C16C30"/>
    <w:rsid w:val="00C17E0A"/>
    <w:rsid w:val="00C20A00"/>
    <w:rsid w:val="00C20C05"/>
    <w:rsid w:val="00C21673"/>
    <w:rsid w:val="00C21C7A"/>
    <w:rsid w:val="00C226DE"/>
    <w:rsid w:val="00C22F72"/>
    <w:rsid w:val="00C23130"/>
    <w:rsid w:val="00C23B7C"/>
    <w:rsid w:val="00C24631"/>
    <w:rsid w:val="00C24B55"/>
    <w:rsid w:val="00C255A5"/>
    <w:rsid w:val="00C25758"/>
    <w:rsid w:val="00C2584B"/>
    <w:rsid w:val="00C25873"/>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5DC"/>
    <w:rsid w:val="00C32A49"/>
    <w:rsid w:val="00C3400F"/>
    <w:rsid w:val="00C344A0"/>
    <w:rsid w:val="00C345E9"/>
    <w:rsid w:val="00C346D0"/>
    <w:rsid w:val="00C34B64"/>
    <w:rsid w:val="00C34C36"/>
    <w:rsid w:val="00C34C82"/>
    <w:rsid w:val="00C352B3"/>
    <w:rsid w:val="00C353AE"/>
    <w:rsid w:val="00C35708"/>
    <w:rsid w:val="00C35DA4"/>
    <w:rsid w:val="00C3654C"/>
    <w:rsid w:val="00C36729"/>
    <w:rsid w:val="00C36A21"/>
    <w:rsid w:val="00C36BF5"/>
    <w:rsid w:val="00C36C80"/>
    <w:rsid w:val="00C36C94"/>
    <w:rsid w:val="00C36DAD"/>
    <w:rsid w:val="00C36DBC"/>
    <w:rsid w:val="00C370BF"/>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B41"/>
    <w:rsid w:val="00C41D0E"/>
    <w:rsid w:val="00C41D4B"/>
    <w:rsid w:val="00C41E3A"/>
    <w:rsid w:val="00C420D3"/>
    <w:rsid w:val="00C4244A"/>
    <w:rsid w:val="00C424A2"/>
    <w:rsid w:val="00C4279E"/>
    <w:rsid w:val="00C4304C"/>
    <w:rsid w:val="00C431CE"/>
    <w:rsid w:val="00C43315"/>
    <w:rsid w:val="00C43F62"/>
    <w:rsid w:val="00C452F5"/>
    <w:rsid w:val="00C45903"/>
    <w:rsid w:val="00C45964"/>
    <w:rsid w:val="00C46555"/>
    <w:rsid w:val="00C46977"/>
    <w:rsid w:val="00C46A5F"/>
    <w:rsid w:val="00C46B15"/>
    <w:rsid w:val="00C46CDB"/>
    <w:rsid w:val="00C46F4F"/>
    <w:rsid w:val="00C46F7D"/>
    <w:rsid w:val="00C478A3"/>
    <w:rsid w:val="00C479B5"/>
    <w:rsid w:val="00C479EA"/>
    <w:rsid w:val="00C50242"/>
    <w:rsid w:val="00C5034D"/>
    <w:rsid w:val="00C5050E"/>
    <w:rsid w:val="00C50E99"/>
    <w:rsid w:val="00C5153E"/>
    <w:rsid w:val="00C516E0"/>
    <w:rsid w:val="00C51BDA"/>
    <w:rsid w:val="00C51E83"/>
    <w:rsid w:val="00C524A4"/>
    <w:rsid w:val="00C52654"/>
    <w:rsid w:val="00C52744"/>
    <w:rsid w:val="00C53EB3"/>
    <w:rsid w:val="00C542D4"/>
    <w:rsid w:val="00C54804"/>
    <w:rsid w:val="00C54D71"/>
    <w:rsid w:val="00C562E0"/>
    <w:rsid w:val="00C563F5"/>
    <w:rsid w:val="00C56488"/>
    <w:rsid w:val="00C570F7"/>
    <w:rsid w:val="00C574BB"/>
    <w:rsid w:val="00C57C55"/>
    <w:rsid w:val="00C600E6"/>
    <w:rsid w:val="00C6117D"/>
    <w:rsid w:val="00C61E91"/>
    <w:rsid w:val="00C62254"/>
    <w:rsid w:val="00C62CD5"/>
    <w:rsid w:val="00C636E6"/>
    <w:rsid w:val="00C639D6"/>
    <w:rsid w:val="00C63AD6"/>
    <w:rsid w:val="00C63D5A"/>
    <w:rsid w:val="00C63E66"/>
    <w:rsid w:val="00C63F8E"/>
    <w:rsid w:val="00C64235"/>
    <w:rsid w:val="00C6468C"/>
    <w:rsid w:val="00C6477A"/>
    <w:rsid w:val="00C647FB"/>
    <w:rsid w:val="00C64EDD"/>
    <w:rsid w:val="00C651BD"/>
    <w:rsid w:val="00C654E0"/>
    <w:rsid w:val="00C65F00"/>
    <w:rsid w:val="00C66F7D"/>
    <w:rsid w:val="00C67719"/>
    <w:rsid w:val="00C6793C"/>
    <w:rsid w:val="00C67EAB"/>
    <w:rsid w:val="00C7093E"/>
    <w:rsid w:val="00C70DFF"/>
    <w:rsid w:val="00C70F2C"/>
    <w:rsid w:val="00C726D0"/>
    <w:rsid w:val="00C737B6"/>
    <w:rsid w:val="00C74262"/>
    <w:rsid w:val="00C745C2"/>
    <w:rsid w:val="00C74D54"/>
    <w:rsid w:val="00C74FEE"/>
    <w:rsid w:val="00C75054"/>
    <w:rsid w:val="00C75A6B"/>
    <w:rsid w:val="00C763B4"/>
    <w:rsid w:val="00C763B6"/>
    <w:rsid w:val="00C7644F"/>
    <w:rsid w:val="00C768F6"/>
    <w:rsid w:val="00C76A00"/>
    <w:rsid w:val="00C76A43"/>
    <w:rsid w:val="00C772CE"/>
    <w:rsid w:val="00C776B5"/>
    <w:rsid w:val="00C777FF"/>
    <w:rsid w:val="00C80073"/>
    <w:rsid w:val="00C805E7"/>
    <w:rsid w:val="00C80DEA"/>
    <w:rsid w:val="00C80ED7"/>
    <w:rsid w:val="00C811DE"/>
    <w:rsid w:val="00C811F6"/>
    <w:rsid w:val="00C813F5"/>
    <w:rsid w:val="00C81AFF"/>
    <w:rsid w:val="00C81F01"/>
    <w:rsid w:val="00C820BD"/>
    <w:rsid w:val="00C824C6"/>
    <w:rsid w:val="00C832DC"/>
    <w:rsid w:val="00C8377F"/>
    <w:rsid w:val="00C83936"/>
    <w:rsid w:val="00C83D54"/>
    <w:rsid w:val="00C84944"/>
    <w:rsid w:val="00C84E89"/>
    <w:rsid w:val="00C84ECA"/>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177"/>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0F2A"/>
    <w:rsid w:val="00CA17DE"/>
    <w:rsid w:val="00CA1F76"/>
    <w:rsid w:val="00CA211A"/>
    <w:rsid w:val="00CA221D"/>
    <w:rsid w:val="00CA2241"/>
    <w:rsid w:val="00CA2F1D"/>
    <w:rsid w:val="00CA3910"/>
    <w:rsid w:val="00CA3CDD"/>
    <w:rsid w:val="00CA403B"/>
    <w:rsid w:val="00CA45EB"/>
    <w:rsid w:val="00CA467C"/>
    <w:rsid w:val="00CA46C8"/>
    <w:rsid w:val="00CA485B"/>
    <w:rsid w:val="00CA4D61"/>
    <w:rsid w:val="00CA505A"/>
    <w:rsid w:val="00CA5561"/>
    <w:rsid w:val="00CA5894"/>
    <w:rsid w:val="00CA59DD"/>
    <w:rsid w:val="00CA5CB0"/>
    <w:rsid w:val="00CA706A"/>
    <w:rsid w:val="00CA77E6"/>
    <w:rsid w:val="00CA785F"/>
    <w:rsid w:val="00CA7965"/>
    <w:rsid w:val="00CA7B8A"/>
    <w:rsid w:val="00CA7F97"/>
    <w:rsid w:val="00CA7FEA"/>
    <w:rsid w:val="00CB008E"/>
    <w:rsid w:val="00CB01FA"/>
    <w:rsid w:val="00CB0246"/>
    <w:rsid w:val="00CB0552"/>
    <w:rsid w:val="00CB057C"/>
    <w:rsid w:val="00CB0737"/>
    <w:rsid w:val="00CB097A"/>
    <w:rsid w:val="00CB0E3E"/>
    <w:rsid w:val="00CB1AEE"/>
    <w:rsid w:val="00CB1C4C"/>
    <w:rsid w:val="00CB2429"/>
    <w:rsid w:val="00CB24A2"/>
    <w:rsid w:val="00CB26C8"/>
    <w:rsid w:val="00CB26EC"/>
    <w:rsid w:val="00CB2881"/>
    <w:rsid w:val="00CB29F3"/>
    <w:rsid w:val="00CB2C70"/>
    <w:rsid w:val="00CB2D2A"/>
    <w:rsid w:val="00CB3FB5"/>
    <w:rsid w:val="00CB43E9"/>
    <w:rsid w:val="00CB45E2"/>
    <w:rsid w:val="00CB4793"/>
    <w:rsid w:val="00CB5B1E"/>
    <w:rsid w:val="00CB5E55"/>
    <w:rsid w:val="00CB6CF5"/>
    <w:rsid w:val="00CB70CB"/>
    <w:rsid w:val="00CB756B"/>
    <w:rsid w:val="00CB787A"/>
    <w:rsid w:val="00CB7C02"/>
    <w:rsid w:val="00CB7C8F"/>
    <w:rsid w:val="00CC09DF"/>
    <w:rsid w:val="00CC0AF0"/>
    <w:rsid w:val="00CC0C4A"/>
    <w:rsid w:val="00CC12E2"/>
    <w:rsid w:val="00CC17F0"/>
    <w:rsid w:val="00CC1853"/>
    <w:rsid w:val="00CC1D13"/>
    <w:rsid w:val="00CC1FAE"/>
    <w:rsid w:val="00CC23B8"/>
    <w:rsid w:val="00CC2724"/>
    <w:rsid w:val="00CC2D5B"/>
    <w:rsid w:val="00CC2F80"/>
    <w:rsid w:val="00CC388F"/>
    <w:rsid w:val="00CC3A23"/>
    <w:rsid w:val="00CC3BD5"/>
    <w:rsid w:val="00CC3CD6"/>
    <w:rsid w:val="00CC40EE"/>
    <w:rsid w:val="00CC40F8"/>
    <w:rsid w:val="00CC426A"/>
    <w:rsid w:val="00CC4F0E"/>
    <w:rsid w:val="00CC4FBF"/>
    <w:rsid w:val="00CC50D9"/>
    <w:rsid w:val="00CC5844"/>
    <w:rsid w:val="00CC5A6B"/>
    <w:rsid w:val="00CC6CD9"/>
    <w:rsid w:val="00CC6D12"/>
    <w:rsid w:val="00CC706A"/>
    <w:rsid w:val="00CC70D9"/>
    <w:rsid w:val="00CC737C"/>
    <w:rsid w:val="00CC737E"/>
    <w:rsid w:val="00CC7523"/>
    <w:rsid w:val="00CC766B"/>
    <w:rsid w:val="00CC7E81"/>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264"/>
    <w:rsid w:val="00CD349B"/>
    <w:rsid w:val="00CD37EC"/>
    <w:rsid w:val="00CD3EE3"/>
    <w:rsid w:val="00CD3FA3"/>
    <w:rsid w:val="00CD3FB8"/>
    <w:rsid w:val="00CD40E4"/>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D7FDA"/>
    <w:rsid w:val="00CE003C"/>
    <w:rsid w:val="00CE00B7"/>
    <w:rsid w:val="00CE0109"/>
    <w:rsid w:val="00CE0943"/>
    <w:rsid w:val="00CE0973"/>
    <w:rsid w:val="00CE0C5A"/>
    <w:rsid w:val="00CE0E53"/>
    <w:rsid w:val="00CE0F16"/>
    <w:rsid w:val="00CE10A2"/>
    <w:rsid w:val="00CE1EFE"/>
    <w:rsid w:val="00CE1FC5"/>
    <w:rsid w:val="00CE2782"/>
    <w:rsid w:val="00CE384A"/>
    <w:rsid w:val="00CE38D8"/>
    <w:rsid w:val="00CE3AA8"/>
    <w:rsid w:val="00CE46E5"/>
    <w:rsid w:val="00CE47F8"/>
    <w:rsid w:val="00CE485A"/>
    <w:rsid w:val="00CE5279"/>
    <w:rsid w:val="00CE5332"/>
    <w:rsid w:val="00CE5528"/>
    <w:rsid w:val="00CE5A78"/>
    <w:rsid w:val="00CE5DF3"/>
    <w:rsid w:val="00CE60A3"/>
    <w:rsid w:val="00CE78AE"/>
    <w:rsid w:val="00CE7CC3"/>
    <w:rsid w:val="00CE7E62"/>
    <w:rsid w:val="00CF0E9F"/>
    <w:rsid w:val="00CF195E"/>
    <w:rsid w:val="00CF19DA"/>
    <w:rsid w:val="00CF1C7F"/>
    <w:rsid w:val="00CF1CC0"/>
    <w:rsid w:val="00CF24F8"/>
    <w:rsid w:val="00CF2653"/>
    <w:rsid w:val="00CF2936"/>
    <w:rsid w:val="00CF2E6A"/>
    <w:rsid w:val="00CF356B"/>
    <w:rsid w:val="00CF3A03"/>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370"/>
    <w:rsid w:val="00CF740C"/>
    <w:rsid w:val="00CF76A6"/>
    <w:rsid w:val="00D000A0"/>
    <w:rsid w:val="00D004AC"/>
    <w:rsid w:val="00D004FA"/>
    <w:rsid w:val="00D01B21"/>
    <w:rsid w:val="00D01E2F"/>
    <w:rsid w:val="00D02551"/>
    <w:rsid w:val="00D02A8D"/>
    <w:rsid w:val="00D02E88"/>
    <w:rsid w:val="00D02EB4"/>
    <w:rsid w:val="00D030B7"/>
    <w:rsid w:val="00D03102"/>
    <w:rsid w:val="00D033B0"/>
    <w:rsid w:val="00D03420"/>
    <w:rsid w:val="00D03727"/>
    <w:rsid w:val="00D0378A"/>
    <w:rsid w:val="00D03D32"/>
    <w:rsid w:val="00D03EBB"/>
    <w:rsid w:val="00D04289"/>
    <w:rsid w:val="00D04785"/>
    <w:rsid w:val="00D047B1"/>
    <w:rsid w:val="00D04C39"/>
    <w:rsid w:val="00D04E17"/>
    <w:rsid w:val="00D04EC1"/>
    <w:rsid w:val="00D04F81"/>
    <w:rsid w:val="00D05132"/>
    <w:rsid w:val="00D05787"/>
    <w:rsid w:val="00D05D2E"/>
    <w:rsid w:val="00D05EA9"/>
    <w:rsid w:val="00D06921"/>
    <w:rsid w:val="00D06AA7"/>
    <w:rsid w:val="00D06E50"/>
    <w:rsid w:val="00D071F8"/>
    <w:rsid w:val="00D07252"/>
    <w:rsid w:val="00D072FF"/>
    <w:rsid w:val="00D074F4"/>
    <w:rsid w:val="00D075C1"/>
    <w:rsid w:val="00D07A40"/>
    <w:rsid w:val="00D07C92"/>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4BF"/>
    <w:rsid w:val="00D1560E"/>
    <w:rsid w:val="00D15DA0"/>
    <w:rsid w:val="00D15DDD"/>
    <w:rsid w:val="00D15F43"/>
    <w:rsid w:val="00D16326"/>
    <w:rsid w:val="00D16E87"/>
    <w:rsid w:val="00D177A5"/>
    <w:rsid w:val="00D17BDC"/>
    <w:rsid w:val="00D17C6A"/>
    <w:rsid w:val="00D20B8B"/>
    <w:rsid w:val="00D210CB"/>
    <w:rsid w:val="00D2162C"/>
    <w:rsid w:val="00D21A3C"/>
    <w:rsid w:val="00D22212"/>
    <w:rsid w:val="00D22CA6"/>
    <w:rsid w:val="00D233F1"/>
    <w:rsid w:val="00D23559"/>
    <w:rsid w:val="00D2377D"/>
    <w:rsid w:val="00D23CDB"/>
    <w:rsid w:val="00D23EF7"/>
    <w:rsid w:val="00D24765"/>
    <w:rsid w:val="00D24A8C"/>
    <w:rsid w:val="00D24AC5"/>
    <w:rsid w:val="00D256F8"/>
    <w:rsid w:val="00D259EB"/>
    <w:rsid w:val="00D25AA0"/>
    <w:rsid w:val="00D25E9C"/>
    <w:rsid w:val="00D2685C"/>
    <w:rsid w:val="00D26A3B"/>
    <w:rsid w:val="00D26CCC"/>
    <w:rsid w:val="00D27C71"/>
    <w:rsid w:val="00D302FD"/>
    <w:rsid w:val="00D3038A"/>
    <w:rsid w:val="00D3098D"/>
    <w:rsid w:val="00D3114D"/>
    <w:rsid w:val="00D31A02"/>
    <w:rsid w:val="00D32786"/>
    <w:rsid w:val="00D32A09"/>
    <w:rsid w:val="00D3323C"/>
    <w:rsid w:val="00D33456"/>
    <w:rsid w:val="00D3396F"/>
    <w:rsid w:val="00D33B71"/>
    <w:rsid w:val="00D33D4D"/>
    <w:rsid w:val="00D33D65"/>
    <w:rsid w:val="00D342D1"/>
    <w:rsid w:val="00D345EB"/>
    <w:rsid w:val="00D34A0B"/>
    <w:rsid w:val="00D34E28"/>
    <w:rsid w:val="00D35678"/>
    <w:rsid w:val="00D35BBD"/>
    <w:rsid w:val="00D36015"/>
    <w:rsid w:val="00D36234"/>
    <w:rsid w:val="00D36371"/>
    <w:rsid w:val="00D3643C"/>
    <w:rsid w:val="00D364CA"/>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393"/>
    <w:rsid w:val="00D44445"/>
    <w:rsid w:val="00D44924"/>
    <w:rsid w:val="00D44994"/>
    <w:rsid w:val="00D44B5E"/>
    <w:rsid w:val="00D45877"/>
    <w:rsid w:val="00D45C66"/>
    <w:rsid w:val="00D45C8D"/>
    <w:rsid w:val="00D45DF3"/>
    <w:rsid w:val="00D46174"/>
    <w:rsid w:val="00D4642D"/>
    <w:rsid w:val="00D46567"/>
    <w:rsid w:val="00D4704B"/>
    <w:rsid w:val="00D47636"/>
    <w:rsid w:val="00D478AC"/>
    <w:rsid w:val="00D4791A"/>
    <w:rsid w:val="00D47C44"/>
    <w:rsid w:val="00D47DD0"/>
    <w:rsid w:val="00D47E55"/>
    <w:rsid w:val="00D47FAA"/>
    <w:rsid w:val="00D50183"/>
    <w:rsid w:val="00D50854"/>
    <w:rsid w:val="00D50891"/>
    <w:rsid w:val="00D50DAF"/>
    <w:rsid w:val="00D51182"/>
    <w:rsid w:val="00D51D12"/>
    <w:rsid w:val="00D51E03"/>
    <w:rsid w:val="00D51EED"/>
    <w:rsid w:val="00D51FA9"/>
    <w:rsid w:val="00D52442"/>
    <w:rsid w:val="00D5292B"/>
    <w:rsid w:val="00D52AE8"/>
    <w:rsid w:val="00D52F94"/>
    <w:rsid w:val="00D53277"/>
    <w:rsid w:val="00D5359F"/>
    <w:rsid w:val="00D5362B"/>
    <w:rsid w:val="00D5390D"/>
    <w:rsid w:val="00D53A6D"/>
    <w:rsid w:val="00D5410A"/>
    <w:rsid w:val="00D5411A"/>
    <w:rsid w:val="00D54D73"/>
    <w:rsid w:val="00D55072"/>
    <w:rsid w:val="00D5517F"/>
    <w:rsid w:val="00D551B5"/>
    <w:rsid w:val="00D55949"/>
    <w:rsid w:val="00D55B8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069"/>
    <w:rsid w:val="00D61374"/>
    <w:rsid w:val="00D6140D"/>
    <w:rsid w:val="00D614E5"/>
    <w:rsid w:val="00D61569"/>
    <w:rsid w:val="00D6168A"/>
    <w:rsid w:val="00D616A5"/>
    <w:rsid w:val="00D61FF0"/>
    <w:rsid w:val="00D6211D"/>
    <w:rsid w:val="00D62208"/>
    <w:rsid w:val="00D62BD2"/>
    <w:rsid w:val="00D62C97"/>
    <w:rsid w:val="00D63517"/>
    <w:rsid w:val="00D6394B"/>
    <w:rsid w:val="00D63B75"/>
    <w:rsid w:val="00D643FA"/>
    <w:rsid w:val="00D64559"/>
    <w:rsid w:val="00D648A1"/>
    <w:rsid w:val="00D64F4F"/>
    <w:rsid w:val="00D65489"/>
    <w:rsid w:val="00D6566A"/>
    <w:rsid w:val="00D659B1"/>
    <w:rsid w:val="00D66AFE"/>
    <w:rsid w:val="00D66BB3"/>
    <w:rsid w:val="00D66BC4"/>
    <w:rsid w:val="00D66D92"/>
    <w:rsid w:val="00D66E18"/>
    <w:rsid w:val="00D6734D"/>
    <w:rsid w:val="00D67733"/>
    <w:rsid w:val="00D67823"/>
    <w:rsid w:val="00D679CF"/>
    <w:rsid w:val="00D679D3"/>
    <w:rsid w:val="00D7012A"/>
    <w:rsid w:val="00D70843"/>
    <w:rsid w:val="00D70A35"/>
    <w:rsid w:val="00D70A36"/>
    <w:rsid w:val="00D71294"/>
    <w:rsid w:val="00D71E7A"/>
    <w:rsid w:val="00D72104"/>
    <w:rsid w:val="00D728AA"/>
    <w:rsid w:val="00D72BC7"/>
    <w:rsid w:val="00D72DE1"/>
    <w:rsid w:val="00D73346"/>
    <w:rsid w:val="00D73469"/>
    <w:rsid w:val="00D7356F"/>
    <w:rsid w:val="00D73587"/>
    <w:rsid w:val="00D73871"/>
    <w:rsid w:val="00D73ACF"/>
    <w:rsid w:val="00D73EBB"/>
    <w:rsid w:val="00D73F90"/>
    <w:rsid w:val="00D74B92"/>
    <w:rsid w:val="00D750A9"/>
    <w:rsid w:val="00D751FB"/>
    <w:rsid w:val="00D7539D"/>
    <w:rsid w:val="00D754D6"/>
    <w:rsid w:val="00D7567E"/>
    <w:rsid w:val="00D75B44"/>
    <w:rsid w:val="00D75C5E"/>
    <w:rsid w:val="00D75FE7"/>
    <w:rsid w:val="00D761AA"/>
    <w:rsid w:val="00D76975"/>
    <w:rsid w:val="00D769D6"/>
    <w:rsid w:val="00D76C4C"/>
    <w:rsid w:val="00D76CC6"/>
    <w:rsid w:val="00D76FAE"/>
    <w:rsid w:val="00D77040"/>
    <w:rsid w:val="00D777D7"/>
    <w:rsid w:val="00D77948"/>
    <w:rsid w:val="00D807ED"/>
    <w:rsid w:val="00D80AB8"/>
    <w:rsid w:val="00D80EB5"/>
    <w:rsid w:val="00D80F7E"/>
    <w:rsid w:val="00D80FEC"/>
    <w:rsid w:val="00D81231"/>
    <w:rsid w:val="00D81461"/>
    <w:rsid w:val="00D81792"/>
    <w:rsid w:val="00D817D6"/>
    <w:rsid w:val="00D819B1"/>
    <w:rsid w:val="00D81BA1"/>
    <w:rsid w:val="00D81CD4"/>
    <w:rsid w:val="00D82494"/>
    <w:rsid w:val="00D82E5F"/>
    <w:rsid w:val="00D82ECC"/>
    <w:rsid w:val="00D831AB"/>
    <w:rsid w:val="00D837BF"/>
    <w:rsid w:val="00D83898"/>
    <w:rsid w:val="00D83A95"/>
    <w:rsid w:val="00D83AE9"/>
    <w:rsid w:val="00D83F48"/>
    <w:rsid w:val="00D83F8B"/>
    <w:rsid w:val="00D84199"/>
    <w:rsid w:val="00D84266"/>
    <w:rsid w:val="00D84C46"/>
    <w:rsid w:val="00D84F44"/>
    <w:rsid w:val="00D8553E"/>
    <w:rsid w:val="00D857B8"/>
    <w:rsid w:val="00D85D1F"/>
    <w:rsid w:val="00D85DF0"/>
    <w:rsid w:val="00D8626B"/>
    <w:rsid w:val="00D87175"/>
    <w:rsid w:val="00D87ABF"/>
    <w:rsid w:val="00D87BF8"/>
    <w:rsid w:val="00D87C75"/>
    <w:rsid w:val="00D87E2E"/>
    <w:rsid w:val="00D90819"/>
    <w:rsid w:val="00D90CD3"/>
    <w:rsid w:val="00D90D26"/>
    <w:rsid w:val="00D90E2C"/>
    <w:rsid w:val="00D91753"/>
    <w:rsid w:val="00D919E6"/>
    <w:rsid w:val="00D91BE1"/>
    <w:rsid w:val="00D91D23"/>
    <w:rsid w:val="00D9206B"/>
    <w:rsid w:val="00D92B24"/>
    <w:rsid w:val="00D92C29"/>
    <w:rsid w:val="00D92FD7"/>
    <w:rsid w:val="00D93154"/>
    <w:rsid w:val="00D934EF"/>
    <w:rsid w:val="00D936E2"/>
    <w:rsid w:val="00D93969"/>
    <w:rsid w:val="00D93E49"/>
    <w:rsid w:val="00D94281"/>
    <w:rsid w:val="00D9488B"/>
    <w:rsid w:val="00D94DF1"/>
    <w:rsid w:val="00D9503C"/>
    <w:rsid w:val="00D95104"/>
    <w:rsid w:val="00D9524C"/>
    <w:rsid w:val="00D95600"/>
    <w:rsid w:val="00D95900"/>
    <w:rsid w:val="00D95C97"/>
    <w:rsid w:val="00D9683C"/>
    <w:rsid w:val="00D96C8F"/>
    <w:rsid w:val="00D96EEF"/>
    <w:rsid w:val="00D9772D"/>
    <w:rsid w:val="00D977A0"/>
    <w:rsid w:val="00D9785D"/>
    <w:rsid w:val="00D97884"/>
    <w:rsid w:val="00D97C79"/>
    <w:rsid w:val="00D97F43"/>
    <w:rsid w:val="00D97F89"/>
    <w:rsid w:val="00DA042D"/>
    <w:rsid w:val="00DA0712"/>
    <w:rsid w:val="00DA0A7F"/>
    <w:rsid w:val="00DA11C1"/>
    <w:rsid w:val="00DA12C8"/>
    <w:rsid w:val="00DA1BA0"/>
    <w:rsid w:val="00DA1C31"/>
    <w:rsid w:val="00DA1CFD"/>
    <w:rsid w:val="00DA1E69"/>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85B"/>
    <w:rsid w:val="00DA6C0F"/>
    <w:rsid w:val="00DA702F"/>
    <w:rsid w:val="00DA71A9"/>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241"/>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095"/>
    <w:rsid w:val="00DC096B"/>
    <w:rsid w:val="00DC0D9E"/>
    <w:rsid w:val="00DC1301"/>
    <w:rsid w:val="00DC1327"/>
    <w:rsid w:val="00DC1350"/>
    <w:rsid w:val="00DC1518"/>
    <w:rsid w:val="00DC1ADE"/>
    <w:rsid w:val="00DC1EEB"/>
    <w:rsid w:val="00DC2136"/>
    <w:rsid w:val="00DC2855"/>
    <w:rsid w:val="00DC3237"/>
    <w:rsid w:val="00DC367A"/>
    <w:rsid w:val="00DC36F3"/>
    <w:rsid w:val="00DC376E"/>
    <w:rsid w:val="00DC41A4"/>
    <w:rsid w:val="00DC4C33"/>
    <w:rsid w:val="00DC5148"/>
    <w:rsid w:val="00DC52CD"/>
    <w:rsid w:val="00DC5672"/>
    <w:rsid w:val="00DC5726"/>
    <w:rsid w:val="00DC5839"/>
    <w:rsid w:val="00DC60A2"/>
    <w:rsid w:val="00DC614D"/>
    <w:rsid w:val="00DC6212"/>
    <w:rsid w:val="00DC6600"/>
    <w:rsid w:val="00DC67BD"/>
    <w:rsid w:val="00DC6924"/>
    <w:rsid w:val="00DC6B3A"/>
    <w:rsid w:val="00DC6EAC"/>
    <w:rsid w:val="00DC71F2"/>
    <w:rsid w:val="00DC7770"/>
    <w:rsid w:val="00DC7B9B"/>
    <w:rsid w:val="00DC7E52"/>
    <w:rsid w:val="00DD031D"/>
    <w:rsid w:val="00DD065A"/>
    <w:rsid w:val="00DD12C5"/>
    <w:rsid w:val="00DD2025"/>
    <w:rsid w:val="00DD219C"/>
    <w:rsid w:val="00DD22EA"/>
    <w:rsid w:val="00DD23A0"/>
    <w:rsid w:val="00DD2CE3"/>
    <w:rsid w:val="00DD2E74"/>
    <w:rsid w:val="00DD3011"/>
    <w:rsid w:val="00DD30DA"/>
    <w:rsid w:val="00DD3EF5"/>
    <w:rsid w:val="00DD3FE2"/>
    <w:rsid w:val="00DD4990"/>
    <w:rsid w:val="00DD4E90"/>
    <w:rsid w:val="00DD51CC"/>
    <w:rsid w:val="00DD53FA"/>
    <w:rsid w:val="00DD58C2"/>
    <w:rsid w:val="00DD5F42"/>
    <w:rsid w:val="00DD617B"/>
    <w:rsid w:val="00DD687C"/>
    <w:rsid w:val="00DD6D4E"/>
    <w:rsid w:val="00DD79A6"/>
    <w:rsid w:val="00DD79DE"/>
    <w:rsid w:val="00DE0443"/>
    <w:rsid w:val="00DE068C"/>
    <w:rsid w:val="00DE0E59"/>
    <w:rsid w:val="00DE0F6C"/>
    <w:rsid w:val="00DE12F0"/>
    <w:rsid w:val="00DE163F"/>
    <w:rsid w:val="00DE1819"/>
    <w:rsid w:val="00DE1964"/>
    <w:rsid w:val="00DE219B"/>
    <w:rsid w:val="00DE284D"/>
    <w:rsid w:val="00DE2C40"/>
    <w:rsid w:val="00DE3407"/>
    <w:rsid w:val="00DE37EF"/>
    <w:rsid w:val="00DE3979"/>
    <w:rsid w:val="00DE4A0D"/>
    <w:rsid w:val="00DE4EAA"/>
    <w:rsid w:val="00DE52E3"/>
    <w:rsid w:val="00DE5C2E"/>
    <w:rsid w:val="00DE63AB"/>
    <w:rsid w:val="00DE6634"/>
    <w:rsid w:val="00DE6E64"/>
    <w:rsid w:val="00DE70CB"/>
    <w:rsid w:val="00DE721C"/>
    <w:rsid w:val="00DE7B61"/>
    <w:rsid w:val="00DE7C00"/>
    <w:rsid w:val="00DE7C6C"/>
    <w:rsid w:val="00DF03E9"/>
    <w:rsid w:val="00DF03ED"/>
    <w:rsid w:val="00DF04EE"/>
    <w:rsid w:val="00DF0983"/>
    <w:rsid w:val="00DF09CC"/>
    <w:rsid w:val="00DF0AD0"/>
    <w:rsid w:val="00DF0BF4"/>
    <w:rsid w:val="00DF10B2"/>
    <w:rsid w:val="00DF1291"/>
    <w:rsid w:val="00DF1487"/>
    <w:rsid w:val="00DF179D"/>
    <w:rsid w:val="00DF1C29"/>
    <w:rsid w:val="00DF1C76"/>
    <w:rsid w:val="00DF1E9C"/>
    <w:rsid w:val="00DF2048"/>
    <w:rsid w:val="00DF2168"/>
    <w:rsid w:val="00DF2BEC"/>
    <w:rsid w:val="00DF2D2C"/>
    <w:rsid w:val="00DF3915"/>
    <w:rsid w:val="00DF3A70"/>
    <w:rsid w:val="00DF4158"/>
    <w:rsid w:val="00DF4378"/>
    <w:rsid w:val="00DF4572"/>
    <w:rsid w:val="00DF4658"/>
    <w:rsid w:val="00DF470D"/>
    <w:rsid w:val="00DF498C"/>
    <w:rsid w:val="00DF5A1C"/>
    <w:rsid w:val="00DF5A65"/>
    <w:rsid w:val="00DF5AA2"/>
    <w:rsid w:val="00DF5C5B"/>
    <w:rsid w:val="00DF5F9F"/>
    <w:rsid w:val="00DF664E"/>
    <w:rsid w:val="00DF6C8B"/>
    <w:rsid w:val="00DF6F17"/>
    <w:rsid w:val="00DF6F28"/>
    <w:rsid w:val="00DF7189"/>
    <w:rsid w:val="00DF74D7"/>
    <w:rsid w:val="00DF751A"/>
    <w:rsid w:val="00DF78FA"/>
    <w:rsid w:val="00DF7AE1"/>
    <w:rsid w:val="00E002F1"/>
    <w:rsid w:val="00E0082C"/>
    <w:rsid w:val="00E00BAA"/>
    <w:rsid w:val="00E00D16"/>
    <w:rsid w:val="00E00D82"/>
    <w:rsid w:val="00E00F04"/>
    <w:rsid w:val="00E01280"/>
    <w:rsid w:val="00E01A45"/>
    <w:rsid w:val="00E01DAA"/>
    <w:rsid w:val="00E01F8A"/>
    <w:rsid w:val="00E02389"/>
    <w:rsid w:val="00E023E5"/>
    <w:rsid w:val="00E02432"/>
    <w:rsid w:val="00E02C7E"/>
    <w:rsid w:val="00E0337E"/>
    <w:rsid w:val="00E037CC"/>
    <w:rsid w:val="00E03880"/>
    <w:rsid w:val="00E03C42"/>
    <w:rsid w:val="00E03D13"/>
    <w:rsid w:val="00E03F0A"/>
    <w:rsid w:val="00E03F26"/>
    <w:rsid w:val="00E03FB0"/>
    <w:rsid w:val="00E04022"/>
    <w:rsid w:val="00E04C76"/>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906"/>
    <w:rsid w:val="00E079E8"/>
    <w:rsid w:val="00E07C2B"/>
    <w:rsid w:val="00E10FCD"/>
    <w:rsid w:val="00E112CA"/>
    <w:rsid w:val="00E11548"/>
    <w:rsid w:val="00E115A7"/>
    <w:rsid w:val="00E11E8B"/>
    <w:rsid w:val="00E125D8"/>
    <w:rsid w:val="00E12B22"/>
    <w:rsid w:val="00E13B7F"/>
    <w:rsid w:val="00E13D40"/>
    <w:rsid w:val="00E14A7E"/>
    <w:rsid w:val="00E14AC3"/>
    <w:rsid w:val="00E14FDA"/>
    <w:rsid w:val="00E151E1"/>
    <w:rsid w:val="00E15AB0"/>
    <w:rsid w:val="00E161F1"/>
    <w:rsid w:val="00E16766"/>
    <w:rsid w:val="00E16813"/>
    <w:rsid w:val="00E169E2"/>
    <w:rsid w:val="00E16DF4"/>
    <w:rsid w:val="00E16EEB"/>
    <w:rsid w:val="00E1740D"/>
    <w:rsid w:val="00E17619"/>
    <w:rsid w:val="00E17805"/>
    <w:rsid w:val="00E17941"/>
    <w:rsid w:val="00E17CAC"/>
    <w:rsid w:val="00E20690"/>
    <w:rsid w:val="00E20AD3"/>
    <w:rsid w:val="00E20F79"/>
    <w:rsid w:val="00E21278"/>
    <w:rsid w:val="00E2150A"/>
    <w:rsid w:val="00E21872"/>
    <w:rsid w:val="00E21AC0"/>
    <w:rsid w:val="00E21E47"/>
    <w:rsid w:val="00E2216D"/>
    <w:rsid w:val="00E22698"/>
    <w:rsid w:val="00E2299D"/>
    <w:rsid w:val="00E22CCD"/>
    <w:rsid w:val="00E22D13"/>
    <w:rsid w:val="00E22EEC"/>
    <w:rsid w:val="00E23296"/>
    <w:rsid w:val="00E233DD"/>
    <w:rsid w:val="00E239FC"/>
    <w:rsid w:val="00E23A11"/>
    <w:rsid w:val="00E23C50"/>
    <w:rsid w:val="00E23FB7"/>
    <w:rsid w:val="00E243DF"/>
    <w:rsid w:val="00E246D3"/>
    <w:rsid w:val="00E24A27"/>
    <w:rsid w:val="00E24B5C"/>
    <w:rsid w:val="00E24C00"/>
    <w:rsid w:val="00E255BB"/>
    <w:rsid w:val="00E25BE3"/>
    <w:rsid w:val="00E25F89"/>
    <w:rsid w:val="00E26009"/>
    <w:rsid w:val="00E26387"/>
    <w:rsid w:val="00E2667A"/>
    <w:rsid w:val="00E2683D"/>
    <w:rsid w:val="00E26940"/>
    <w:rsid w:val="00E274C4"/>
    <w:rsid w:val="00E278D9"/>
    <w:rsid w:val="00E30808"/>
    <w:rsid w:val="00E3117A"/>
    <w:rsid w:val="00E311C3"/>
    <w:rsid w:val="00E3123F"/>
    <w:rsid w:val="00E3195C"/>
    <w:rsid w:val="00E325E7"/>
    <w:rsid w:val="00E32A08"/>
    <w:rsid w:val="00E32D62"/>
    <w:rsid w:val="00E335AF"/>
    <w:rsid w:val="00E339DC"/>
    <w:rsid w:val="00E33A14"/>
    <w:rsid w:val="00E33E15"/>
    <w:rsid w:val="00E34484"/>
    <w:rsid w:val="00E3490C"/>
    <w:rsid w:val="00E3494F"/>
    <w:rsid w:val="00E353A4"/>
    <w:rsid w:val="00E35616"/>
    <w:rsid w:val="00E35771"/>
    <w:rsid w:val="00E35C8E"/>
    <w:rsid w:val="00E35FF3"/>
    <w:rsid w:val="00E361B8"/>
    <w:rsid w:val="00E3620A"/>
    <w:rsid w:val="00E36292"/>
    <w:rsid w:val="00E36305"/>
    <w:rsid w:val="00E3655D"/>
    <w:rsid w:val="00E365CA"/>
    <w:rsid w:val="00E367B2"/>
    <w:rsid w:val="00E36A1B"/>
    <w:rsid w:val="00E36B89"/>
    <w:rsid w:val="00E3742E"/>
    <w:rsid w:val="00E37741"/>
    <w:rsid w:val="00E37D2F"/>
    <w:rsid w:val="00E37DDE"/>
    <w:rsid w:val="00E40949"/>
    <w:rsid w:val="00E40C38"/>
    <w:rsid w:val="00E40EC8"/>
    <w:rsid w:val="00E40F9E"/>
    <w:rsid w:val="00E4163F"/>
    <w:rsid w:val="00E41919"/>
    <w:rsid w:val="00E42428"/>
    <w:rsid w:val="00E42745"/>
    <w:rsid w:val="00E429ED"/>
    <w:rsid w:val="00E42BDF"/>
    <w:rsid w:val="00E43656"/>
    <w:rsid w:val="00E4394F"/>
    <w:rsid w:val="00E43DF3"/>
    <w:rsid w:val="00E43F37"/>
    <w:rsid w:val="00E441E6"/>
    <w:rsid w:val="00E446A7"/>
    <w:rsid w:val="00E44B56"/>
    <w:rsid w:val="00E44D59"/>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0CD4"/>
    <w:rsid w:val="00E5108D"/>
    <w:rsid w:val="00E51885"/>
    <w:rsid w:val="00E51DDD"/>
    <w:rsid w:val="00E51F1A"/>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B8B"/>
    <w:rsid w:val="00E60D71"/>
    <w:rsid w:val="00E60EB7"/>
    <w:rsid w:val="00E6100C"/>
    <w:rsid w:val="00E611F6"/>
    <w:rsid w:val="00E61402"/>
    <w:rsid w:val="00E618CF"/>
    <w:rsid w:val="00E61CC0"/>
    <w:rsid w:val="00E61F25"/>
    <w:rsid w:val="00E62681"/>
    <w:rsid w:val="00E626AA"/>
    <w:rsid w:val="00E6277B"/>
    <w:rsid w:val="00E630A4"/>
    <w:rsid w:val="00E63572"/>
    <w:rsid w:val="00E63931"/>
    <w:rsid w:val="00E643E4"/>
    <w:rsid w:val="00E64424"/>
    <w:rsid w:val="00E6469A"/>
    <w:rsid w:val="00E64C99"/>
    <w:rsid w:val="00E64CD3"/>
    <w:rsid w:val="00E64E8F"/>
    <w:rsid w:val="00E65486"/>
    <w:rsid w:val="00E65DF2"/>
    <w:rsid w:val="00E66248"/>
    <w:rsid w:val="00E66781"/>
    <w:rsid w:val="00E66945"/>
    <w:rsid w:val="00E671C9"/>
    <w:rsid w:val="00E6739B"/>
    <w:rsid w:val="00E6743C"/>
    <w:rsid w:val="00E6743F"/>
    <w:rsid w:val="00E6758E"/>
    <w:rsid w:val="00E6772F"/>
    <w:rsid w:val="00E67BC2"/>
    <w:rsid w:val="00E67E23"/>
    <w:rsid w:val="00E70016"/>
    <w:rsid w:val="00E70658"/>
    <w:rsid w:val="00E709AC"/>
    <w:rsid w:val="00E70BC7"/>
    <w:rsid w:val="00E70C9A"/>
    <w:rsid w:val="00E70CC9"/>
    <w:rsid w:val="00E70E7F"/>
    <w:rsid w:val="00E70F07"/>
    <w:rsid w:val="00E70FBC"/>
    <w:rsid w:val="00E71266"/>
    <w:rsid w:val="00E7190B"/>
    <w:rsid w:val="00E71B2F"/>
    <w:rsid w:val="00E72A5D"/>
    <w:rsid w:val="00E72BDF"/>
    <w:rsid w:val="00E72C01"/>
    <w:rsid w:val="00E72F93"/>
    <w:rsid w:val="00E73B36"/>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A0C"/>
    <w:rsid w:val="00E77DBD"/>
    <w:rsid w:val="00E803B2"/>
    <w:rsid w:val="00E804D2"/>
    <w:rsid w:val="00E80514"/>
    <w:rsid w:val="00E806DF"/>
    <w:rsid w:val="00E807A9"/>
    <w:rsid w:val="00E8083D"/>
    <w:rsid w:val="00E80E5B"/>
    <w:rsid w:val="00E811CE"/>
    <w:rsid w:val="00E81481"/>
    <w:rsid w:val="00E816C5"/>
    <w:rsid w:val="00E81CA5"/>
    <w:rsid w:val="00E81CE0"/>
    <w:rsid w:val="00E81E7C"/>
    <w:rsid w:val="00E82087"/>
    <w:rsid w:val="00E8224D"/>
    <w:rsid w:val="00E82391"/>
    <w:rsid w:val="00E823B0"/>
    <w:rsid w:val="00E8291F"/>
    <w:rsid w:val="00E83843"/>
    <w:rsid w:val="00E83C8D"/>
    <w:rsid w:val="00E83FBE"/>
    <w:rsid w:val="00E84036"/>
    <w:rsid w:val="00E84142"/>
    <w:rsid w:val="00E844D8"/>
    <w:rsid w:val="00E84C6C"/>
    <w:rsid w:val="00E84E5E"/>
    <w:rsid w:val="00E8519F"/>
    <w:rsid w:val="00E85387"/>
    <w:rsid w:val="00E85CC3"/>
    <w:rsid w:val="00E8644A"/>
    <w:rsid w:val="00E8665A"/>
    <w:rsid w:val="00E86A57"/>
    <w:rsid w:val="00E86AA6"/>
    <w:rsid w:val="00E870A9"/>
    <w:rsid w:val="00E871C3"/>
    <w:rsid w:val="00E87B4F"/>
    <w:rsid w:val="00E90059"/>
    <w:rsid w:val="00E90279"/>
    <w:rsid w:val="00E90635"/>
    <w:rsid w:val="00E909A1"/>
    <w:rsid w:val="00E90BFF"/>
    <w:rsid w:val="00E91066"/>
    <w:rsid w:val="00E9132B"/>
    <w:rsid w:val="00E91671"/>
    <w:rsid w:val="00E91908"/>
    <w:rsid w:val="00E91B29"/>
    <w:rsid w:val="00E91C26"/>
    <w:rsid w:val="00E91F04"/>
    <w:rsid w:val="00E91F35"/>
    <w:rsid w:val="00E923FB"/>
    <w:rsid w:val="00E9259E"/>
    <w:rsid w:val="00E929BA"/>
    <w:rsid w:val="00E92AB1"/>
    <w:rsid w:val="00E932C4"/>
    <w:rsid w:val="00E95032"/>
    <w:rsid w:val="00E95220"/>
    <w:rsid w:val="00E958FB"/>
    <w:rsid w:val="00E95AEB"/>
    <w:rsid w:val="00E95BA6"/>
    <w:rsid w:val="00E95C06"/>
    <w:rsid w:val="00E95DC2"/>
    <w:rsid w:val="00E9705E"/>
    <w:rsid w:val="00E97648"/>
    <w:rsid w:val="00E9772F"/>
    <w:rsid w:val="00E97AC9"/>
    <w:rsid w:val="00EA00FC"/>
    <w:rsid w:val="00EA07E9"/>
    <w:rsid w:val="00EA0DC1"/>
    <w:rsid w:val="00EA0E4A"/>
    <w:rsid w:val="00EA1387"/>
    <w:rsid w:val="00EA1746"/>
    <w:rsid w:val="00EA1A54"/>
    <w:rsid w:val="00EA1B0E"/>
    <w:rsid w:val="00EA2226"/>
    <w:rsid w:val="00EA2483"/>
    <w:rsid w:val="00EA261F"/>
    <w:rsid w:val="00EA2678"/>
    <w:rsid w:val="00EA26FC"/>
    <w:rsid w:val="00EA32BF"/>
    <w:rsid w:val="00EA3B5A"/>
    <w:rsid w:val="00EA410E"/>
    <w:rsid w:val="00EA41F1"/>
    <w:rsid w:val="00EA44D3"/>
    <w:rsid w:val="00EA48EC"/>
    <w:rsid w:val="00EA4FD1"/>
    <w:rsid w:val="00EA518B"/>
    <w:rsid w:val="00EA53C2"/>
    <w:rsid w:val="00EA5695"/>
    <w:rsid w:val="00EA5B0A"/>
    <w:rsid w:val="00EA5B4B"/>
    <w:rsid w:val="00EA65AD"/>
    <w:rsid w:val="00EA78E6"/>
    <w:rsid w:val="00EA7FCF"/>
    <w:rsid w:val="00EB0ADC"/>
    <w:rsid w:val="00EB0C39"/>
    <w:rsid w:val="00EB0CA3"/>
    <w:rsid w:val="00EB0EA7"/>
    <w:rsid w:val="00EB104F"/>
    <w:rsid w:val="00EB1A87"/>
    <w:rsid w:val="00EB1B27"/>
    <w:rsid w:val="00EB1C7E"/>
    <w:rsid w:val="00EB1DA8"/>
    <w:rsid w:val="00EB2150"/>
    <w:rsid w:val="00EB28C3"/>
    <w:rsid w:val="00EB2A1A"/>
    <w:rsid w:val="00EB2C3B"/>
    <w:rsid w:val="00EB2D2E"/>
    <w:rsid w:val="00EB3244"/>
    <w:rsid w:val="00EB3A74"/>
    <w:rsid w:val="00EB3BCC"/>
    <w:rsid w:val="00EB42F6"/>
    <w:rsid w:val="00EB46D1"/>
    <w:rsid w:val="00EB4813"/>
    <w:rsid w:val="00EB4B75"/>
    <w:rsid w:val="00EB4CFF"/>
    <w:rsid w:val="00EB4E0F"/>
    <w:rsid w:val="00EB5074"/>
    <w:rsid w:val="00EB50AC"/>
    <w:rsid w:val="00EB5139"/>
    <w:rsid w:val="00EB5196"/>
    <w:rsid w:val="00EB51B9"/>
    <w:rsid w:val="00EB53A6"/>
    <w:rsid w:val="00EB5476"/>
    <w:rsid w:val="00EB5B8B"/>
    <w:rsid w:val="00EB5DA3"/>
    <w:rsid w:val="00EB5E7E"/>
    <w:rsid w:val="00EB5FB6"/>
    <w:rsid w:val="00EB5FF6"/>
    <w:rsid w:val="00EB67DF"/>
    <w:rsid w:val="00EB68B1"/>
    <w:rsid w:val="00EB70B0"/>
    <w:rsid w:val="00EB72AB"/>
    <w:rsid w:val="00EB74F4"/>
    <w:rsid w:val="00EB7633"/>
    <w:rsid w:val="00EB7736"/>
    <w:rsid w:val="00EB7808"/>
    <w:rsid w:val="00EB7848"/>
    <w:rsid w:val="00EB7DCC"/>
    <w:rsid w:val="00EB7F5B"/>
    <w:rsid w:val="00EC062E"/>
    <w:rsid w:val="00EC0B2B"/>
    <w:rsid w:val="00EC0D61"/>
    <w:rsid w:val="00EC0F77"/>
    <w:rsid w:val="00EC149F"/>
    <w:rsid w:val="00EC17CD"/>
    <w:rsid w:val="00EC1DCD"/>
    <w:rsid w:val="00EC20A2"/>
    <w:rsid w:val="00EC248E"/>
    <w:rsid w:val="00EC25D4"/>
    <w:rsid w:val="00EC2BF5"/>
    <w:rsid w:val="00EC2E2D"/>
    <w:rsid w:val="00EC301F"/>
    <w:rsid w:val="00EC363A"/>
    <w:rsid w:val="00EC3B3A"/>
    <w:rsid w:val="00EC3D50"/>
    <w:rsid w:val="00EC462B"/>
    <w:rsid w:val="00EC4723"/>
    <w:rsid w:val="00EC56E0"/>
    <w:rsid w:val="00EC5EAC"/>
    <w:rsid w:val="00EC6057"/>
    <w:rsid w:val="00EC619D"/>
    <w:rsid w:val="00EC6847"/>
    <w:rsid w:val="00EC6EB4"/>
    <w:rsid w:val="00EC70ED"/>
    <w:rsid w:val="00EC7A7D"/>
    <w:rsid w:val="00EC7DB6"/>
    <w:rsid w:val="00ED038E"/>
    <w:rsid w:val="00ED0A76"/>
    <w:rsid w:val="00ED0BDD"/>
    <w:rsid w:val="00ED0CAF"/>
    <w:rsid w:val="00ED0EE1"/>
    <w:rsid w:val="00ED1610"/>
    <w:rsid w:val="00ED162F"/>
    <w:rsid w:val="00ED1C9C"/>
    <w:rsid w:val="00ED1CC4"/>
    <w:rsid w:val="00ED1DDE"/>
    <w:rsid w:val="00ED23DC"/>
    <w:rsid w:val="00ED24D5"/>
    <w:rsid w:val="00ED26A0"/>
    <w:rsid w:val="00ED26C4"/>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4B8A"/>
    <w:rsid w:val="00EE501E"/>
    <w:rsid w:val="00EE5303"/>
    <w:rsid w:val="00EE534D"/>
    <w:rsid w:val="00EE5560"/>
    <w:rsid w:val="00EE596F"/>
    <w:rsid w:val="00EE5AD0"/>
    <w:rsid w:val="00EE6ABC"/>
    <w:rsid w:val="00EE6F1E"/>
    <w:rsid w:val="00EE71E8"/>
    <w:rsid w:val="00EE7267"/>
    <w:rsid w:val="00EE77B0"/>
    <w:rsid w:val="00EE7D82"/>
    <w:rsid w:val="00EE7ED8"/>
    <w:rsid w:val="00EE7F28"/>
    <w:rsid w:val="00EF0348"/>
    <w:rsid w:val="00EF0ADB"/>
    <w:rsid w:val="00EF0B9C"/>
    <w:rsid w:val="00EF0F75"/>
    <w:rsid w:val="00EF1250"/>
    <w:rsid w:val="00EF1550"/>
    <w:rsid w:val="00EF16BA"/>
    <w:rsid w:val="00EF1BFD"/>
    <w:rsid w:val="00EF1F9C"/>
    <w:rsid w:val="00EF21E0"/>
    <w:rsid w:val="00EF2372"/>
    <w:rsid w:val="00EF23E3"/>
    <w:rsid w:val="00EF25AE"/>
    <w:rsid w:val="00EF25C1"/>
    <w:rsid w:val="00EF2ABD"/>
    <w:rsid w:val="00EF3BB6"/>
    <w:rsid w:val="00EF4366"/>
    <w:rsid w:val="00EF4B5F"/>
    <w:rsid w:val="00EF4CD6"/>
    <w:rsid w:val="00EF4EA9"/>
    <w:rsid w:val="00EF4F55"/>
    <w:rsid w:val="00EF55A0"/>
    <w:rsid w:val="00EF5969"/>
    <w:rsid w:val="00EF5B69"/>
    <w:rsid w:val="00EF5D48"/>
    <w:rsid w:val="00EF5E44"/>
    <w:rsid w:val="00EF5F50"/>
    <w:rsid w:val="00EF61A6"/>
    <w:rsid w:val="00EF63D1"/>
    <w:rsid w:val="00EF6513"/>
    <w:rsid w:val="00EF653D"/>
    <w:rsid w:val="00EF6683"/>
    <w:rsid w:val="00EF69BC"/>
    <w:rsid w:val="00EF6CAC"/>
    <w:rsid w:val="00EF7002"/>
    <w:rsid w:val="00EF712D"/>
    <w:rsid w:val="00EF728D"/>
    <w:rsid w:val="00EF765D"/>
    <w:rsid w:val="00EF769B"/>
    <w:rsid w:val="00EF7AD1"/>
    <w:rsid w:val="00F00133"/>
    <w:rsid w:val="00F00441"/>
    <w:rsid w:val="00F0115A"/>
    <w:rsid w:val="00F01400"/>
    <w:rsid w:val="00F02651"/>
    <w:rsid w:val="00F027BA"/>
    <w:rsid w:val="00F02ACE"/>
    <w:rsid w:val="00F030EF"/>
    <w:rsid w:val="00F03124"/>
    <w:rsid w:val="00F033D6"/>
    <w:rsid w:val="00F03478"/>
    <w:rsid w:val="00F03E79"/>
    <w:rsid w:val="00F04A95"/>
    <w:rsid w:val="00F0576C"/>
    <w:rsid w:val="00F0628D"/>
    <w:rsid w:val="00F0635F"/>
    <w:rsid w:val="00F0661B"/>
    <w:rsid w:val="00F06651"/>
    <w:rsid w:val="00F07027"/>
    <w:rsid w:val="00F07077"/>
    <w:rsid w:val="00F073B5"/>
    <w:rsid w:val="00F07AAC"/>
    <w:rsid w:val="00F07DE6"/>
    <w:rsid w:val="00F1056C"/>
    <w:rsid w:val="00F107DD"/>
    <w:rsid w:val="00F107F1"/>
    <w:rsid w:val="00F10FC1"/>
    <w:rsid w:val="00F112FD"/>
    <w:rsid w:val="00F1138B"/>
    <w:rsid w:val="00F11484"/>
    <w:rsid w:val="00F121F2"/>
    <w:rsid w:val="00F12683"/>
    <w:rsid w:val="00F126A4"/>
    <w:rsid w:val="00F12FF7"/>
    <w:rsid w:val="00F133A1"/>
    <w:rsid w:val="00F137C4"/>
    <w:rsid w:val="00F1380B"/>
    <w:rsid w:val="00F13ECD"/>
    <w:rsid w:val="00F1414F"/>
    <w:rsid w:val="00F149AC"/>
    <w:rsid w:val="00F14D13"/>
    <w:rsid w:val="00F155CE"/>
    <w:rsid w:val="00F1621A"/>
    <w:rsid w:val="00F16750"/>
    <w:rsid w:val="00F167E3"/>
    <w:rsid w:val="00F16BF2"/>
    <w:rsid w:val="00F1793B"/>
    <w:rsid w:val="00F17EAE"/>
    <w:rsid w:val="00F205E9"/>
    <w:rsid w:val="00F20CEF"/>
    <w:rsid w:val="00F2117B"/>
    <w:rsid w:val="00F2135D"/>
    <w:rsid w:val="00F2137B"/>
    <w:rsid w:val="00F21476"/>
    <w:rsid w:val="00F21671"/>
    <w:rsid w:val="00F2188C"/>
    <w:rsid w:val="00F218D4"/>
    <w:rsid w:val="00F21C88"/>
    <w:rsid w:val="00F21E9A"/>
    <w:rsid w:val="00F22049"/>
    <w:rsid w:val="00F22304"/>
    <w:rsid w:val="00F2250A"/>
    <w:rsid w:val="00F226D2"/>
    <w:rsid w:val="00F22738"/>
    <w:rsid w:val="00F22840"/>
    <w:rsid w:val="00F2337F"/>
    <w:rsid w:val="00F23DAE"/>
    <w:rsid w:val="00F243DA"/>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055D"/>
    <w:rsid w:val="00F30C94"/>
    <w:rsid w:val="00F3125E"/>
    <w:rsid w:val="00F31451"/>
    <w:rsid w:val="00F31772"/>
    <w:rsid w:val="00F317AE"/>
    <w:rsid w:val="00F31B22"/>
    <w:rsid w:val="00F31B49"/>
    <w:rsid w:val="00F31C9B"/>
    <w:rsid w:val="00F31F03"/>
    <w:rsid w:val="00F32083"/>
    <w:rsid w:val="00F3216C"/>
    <w:rsid w:val="00F322FA"/>
    <w:rsid w:val="00F32754"/>
    <w:rsid w:val="00F3288D"/>
    <w:rsid w:val="00F32B0E"/>
    <w:rsid w:val="00F32B1F"/>
    <w:rsid w:val="00F32D66"/>
    <w:rsid w:val="00F32F56"/>
    <w:rsid w:val="00F32F72"/>
    <w:rsid w:val="00F32F9C"/>
    <w:rsid w:val="00F334DF"/>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269"/>
    <w:rsid w:val="00F40421"/>
    <w:rsid w:val="00F405A4"/>
    <w:rsid w:val="00F406F4"/>
    <w:rsid w:val="00F40A27"/>
    <w:rsid w:val="00F40F2E"/>
    <w:rsid w:val="00F41EFC"/>
    <w:rsid w:val="00F41F05"/>
    <w:rsid w:val="00F43037"/>
    <w:rsid w:val="00F433BD"/>
    <w:rsid w:val="00F43610"/>
    <w:rsid w:val="00F43905"/>
    <w:rsid w:val="00F444ED"/>
    <w:rsid w:val="00F44DB2"/>
    <w:rsid w:val="00F44EC5"/>
    <w:rsid w:val="00F44FD1"/>
    <w:rsid w:val="00F45923"/>
    <w:rsid w:val="00F45C5E"/>
    <w:rsid w:val="00F45C8A"/>
    <w:rsid w:val="00F46315"/>
    <w:rsid w:val="00F4647A"/>
    <w:rsid w:val="00F470D6"/>
    <w:rsid w:val="00F47498"/>
    <w:rsid w:val="00F47FAB"/>
    <w:rsid w:val="00F500BF"/>
    <w:rsid w:val="00F50502"/>
    <w:rsid w:val="00F50EE9"/>
    <w:rsid w:val="00F512B2"/>
    <w:rsid w:val="00F512BB"/>
    <w:rsid w:val="00F51891"/>
    <w:rsid w:val="00F5283A"/>
    <w:rsid w:val="00F5283D"/>
    <w:rsid w:val="00F52ABA"/>
    <w:rsid w:val="00F52BC7"/>
    <w:rsid w:val="00F52BE1"/>
    <w:rsid w:val="00F5365C"/>
    <w:rsid w:val="00F53BF4"/>
    <w:rsid w:val="00F53CE8"/>
    <w:rsid w:val="00F53F32"/>
    <w:rsid w:val="00F541A5"/>
    <w:rsid w:val="00F54266"/>
    <w:rsid w:val="00F5431C"/>
    <w:rsid w:val="00F55043"/>
    <w:rsid w:val="00F558C8"/>
    <w:rsid w:val="00F559C5"/>
    <w:rsid w:val="00F55B69"/>
    <w:rsid w:val="00F5606D"/>
    <w:rsid w:val="00F5626D"/>
    <w:rsid w:val="00F56681"/>
    <w:rsid w:val="00F56C98"/>
    <w:rsid w:val="00F56D15"/>
    <w:rsid w:val="00F56DCF"/>
    <w:rsid w:val="00F56E6C"/>
    <w:rsid w:val="00F57034"/>
    <w:rsid w:val="00F5794B"/>
    <w:rsid w:val="00F57B1F"/>
    <w:rsid w:val="00F57C2D"/>
    <w:rsid w:val="00F60BE9"/>
    <w:rsid w:val="00F61FD8"/>
    <w:rsid w:val="00F6204C"/>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791"/>
    <w:rsid w:val="00F6783E"/>
    <w:rsid w:val="00F67B53"/>
    <w:rsid w:val="00F7061A"/>
    <w:rsid w:val="00F70822"/>
    <w:rsid w:val="00F70DBE"/>
    <w:rsid w:val="00F71124"/>
    <w:rsid w:val="00F71888"/>
    <w:rsid w:val="00F719CD"/>
    <w:rsid w:val="00F71BB8"/>
    <w:rsid w:val="00F71C3B"/>
    <w:rsid w:val="00F71F50"/>
    <w:rsid w:val="00F71FEC"/>
    <w:rsid w:val="00F7222B"/>
    <w:rsid w:val="00F722AD"/>
    <w:rsid w:val="00F72584"/>
    <w:rsid w:val="00F7264F"/>
    <w:rsid w:val="00F7290D"/>
    <w:rsid w:val="00F72B8D"/>
    <w:rsid w:val="00F72C9C"/>
    <w:rsid w:val="00F72E84"/>
    <w:rsid w:val="00F7302F"/>
    <w:rsid w:val="00F732EC"/>
    <w:rsid w:val="00F73A42"/>
    <w:rsid w:val="00F73D08"/>
    <w:rsid w:val="00F744B5"/>
    <w:rsid w:val="00F74817"/>
    <w:rsid w:val="00F749CD"/>
    <w:rsid w:val="00F751D9"/>
    <w:rsid w:val="00F7586B"/>
    <w:rsid w:val="00F75A48"/>
    <w:rsid w:val="00F75D45"/>
    <w:rsid w:val="00F75F2F"/>
    <w:rsid w:val="00F761D3"/>
    <w:rsid w:val="00F76445"/>
    <w:rsid w:val="00F76B79"/>
    <w:rsid w:val="00F76D0C"/>
    <w:rsid w:val="00F76EB1"/>
    <w:rsid w:val="00F76ECC"/>
    <w:rsid w:val="00F7759B"/>
    <w:rsid w:val="00F776E5"/>
    <w:rsid w:val="00F779C1"/>
    <w:rsid w:val="00F779FD"/>
    <w:rsid w:val="00F77A12"/>
    <w:rsid w:val="00F800F5"/>
    <w:rsid w:val="00F80245"/>
    <w:rsid w:val="00F80399"/>
    <w:rsid w:val="00F80549"/>
    <w:rsid w:val="00F80656"/>
    <w:rsid w:val="00F80767"/>
    <w:rsid w:val="00F80A03"/>
    <w:rsid w:val="00F81299"/>
    <w:rsid w:val="00F812BB"/>
    <w:rsid w:val="00F812C8"/>
    <w:rsid w:val="00F8132D"/>
    <w:rsid w:val="00F81496"/>
    <w:rsid w:val="00F818AE"/>
    <w:rsid w:val="00F819E1"/>
    <w:rsid w:val="00F81B40"/>
    <w:rsid w:val="00F820C4"/>
    <w:rsid w:val="00F820CD"/>
    <w:rsid w:val="00F822F3"/>
    <w:rsid w:val="00F823B4"/>
    <w:rsid w:val="00F825FC"/>
    <w:rsid w:val="00F82ABD"/>
    <w:rsid w:val="00F834F1"/>
    <w:rsid w:val="00F83829"/>
    <w:rsid w:val="00F83C4D"/>
    <w:rsid w:val="00F84069"/>
    <w:rsid w:val="00F840EE"/>
    <w:rsid w:val="00F843D7"/>
    <w:rsid w:val="00F844D7"/>
    <w:rsid w:val="00F84997"/>
    <w:rsid w:val="00F85353"/>
    <w:rsid w:val="00F85536"/>
    <w:rsid w:val="00F8631D"/>
    <w:rsid w:val="00F8657A"/>
    <w:rsid w:val="00F86637"/>
    <w:rsid w:val="00F8679A"/>
    <w:rsid w:val="00F86E35"/>
    <w:rsid w:val="00F86F07"/>
    <w:rsid w:val="00F87117"/>
    <w:rsid w:val="00F87234"/>
    <w:rsid w:val="00F8736C"/>
    <w:rsid w:val="00F879E3"/>
    <w:rsid w:val="00F87AAC"/>
    <w:rsid w:val="00F87B73"/>
    <w:rsid w:val="00F900F7"/>
    <w:rsid w:val="00F9030E"/>
    <w:rsid w:val="00F903C1"/>
    <w:rsid w:val="00F90ADB"/>
    <w:rsid w:val="00F90E78"/>
    <w:rsid w:val="00F91209"/>
    <w:rsid w:val="00F917EB"/>
    <w:rsid w:val="00F91BC9"/>
    <w:rsid w:val="00F9221F"/>
    <w:rsid w:val="00F922D7"/>
    <w:rsid w:val="00F92370"/>
    <w:rsid w:val="00F9307E"/>
    <w:rsid w:val="00F931C7"/>
    <w:rsid w:val="00F93559"/>
    <w:rsid w:val="00F936F3"/>
    <w:rsid w:val="00F93740"/>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27C"/>
    <w:rsid w:val="00FA26BA"/>
    <w:rsid w:val="00FA27C8"/>
    <w:rsid w:val="00FA2D22"/>
    <w:rsid w:val="00FA2E39"/>
    <w:rsid w:val="00FA3426"/>
    <w:rsid w:val="00FA35E3"/>
    <w:rsid w:val="00FA36D4"/>
    <w:rsid w:val="00FA3B76"/>
    <w:rsid w:val="00FA3E06"/>
    <w:rsid w:val="00FA406B"/>
    <w:rsid w:val="00FA44F2"/>
    <w:rsid w:val="00FA45EE"/>
    <w:rsid w:val="00FA4AA3"/>
    <w:rsid w:val="00FA4BFE"/>
    <w:rsid w:val="00FA4D66"/>
    <w:rsid w:val="00FA522D"/>
    <w:rsid w:val="00FA5503"/>
    <w:rsid w:val="00FA56AE"/>
    <w:rsid w:val="00FA5A4E"/>
    <w:rsid w:val="00FA5B6B"/>
    <w:rsid w:val="00FA6157"/>
    <w:rsid w:val="00FA63D8"/>
    <w:rsid w:val="00FA6402"/>
    <w:rsid w:val="00FA71F2"/>
    <w:rsid w:val="00FA7538"/>
    <w:rsid w:val="00FA7B10"/>
    <w:rsid w:val="00FB0082"/>
    <w:rsid w:val="00FB0243"/>
    <w:rsid w:val="00FB03CC"/>
    <w:rsid w:val="00FB0AC3"/>
    <w:rsid w:val="00FB0AD9"/>
    <w:rsid w:val="00FB1527"/>
    <w:rsid w:val="00FB1D7A"/>
    <w:rsid w:val="00FB1E67"/>
    <w:rsid w:val="00FB203D"/>
    <w:rsid w:val="00FB2537"/>
    <w:rsid w:val="00FB31BD"/>
    <w:rsid w:val="00FB338E"/>
    <w:rsid w:val="00FB33DC"/>
    <w:rsid w:val="00FB34E3"/>
    <w:rsid w:val="00FB39C2"/>
    <w:rsid w:val="00FB3C6E"/>
    <w:rsid w:val="00FB4338"/>
    <w:rsid w:val="00FB477E"/>
    <w:rsid w:val="00FB494F"/>
    <w:rsid w:val="00FB4A2C"/>
    <w:rsid w:val="00FB4C2A"/>
    <w:rsid w:val="00FB4C83"/>
    <w:rsid w:val="00FB4C9C"/>
    <w:rsid w:val="00FB5148"/>
    <w:rsid w:val="00FB5242"/>
    <w:rsid w:val="00FB52A7"/>
    <w:rsid w:val="00FB52DF"/>
    <w:rsid w:val="00FB570B"/>
    <w:rsid w:val="00FB57AD"/>
    <w:rsid w:val="00FB57DF"/>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2C9"/>
    <w:rsid w:val="00FC26C3"/>
    <w:rsid w:val="00FC2929"/>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6D96"/>
    <w:rsid w:val="00FC7528"/>
    <w:rsid w:val="00FD0572"/>
    <w:rsid w:val="00FD07D6"/>
    <w:rsid w:val="00FD0960"/>
    <w:rsid w:val="00FD0F07"/>
    <w:rsid w:val="00FD1299"/>
    <w:rsid w:val="00FD16B8"/>
    <w:rsid w:val="00FD1A97"/>
    <w:rsid w:val="00FD1B44"/>
    <w:rsid w:val="00FD2333"/>
    <w:rsid w:val="00FD25CF"/>
    <w:rsid w:val="00FD2D7B"/>
    <w:rsid w:val="00FD3027"/>
    <w:rsid w:val="00FD349D"/>
    <w:rsid w:val="00FD37F6"/>
    <w:rsid w:val="00FD3DFB"/>
    <w:rsid w:val="00FD40DA"/>
    <w:rsid w:val="00FD4589"/>
    <w:rsid w:val="00FD45C8"/>
    <w:rsid w:val="00FD4608"/>
    <w:rsid w:val="00FD473E"/>
    <w:rsid w:val="00FD4808"/>
    <w:rsid w:val="00FD48A9"/>
    <w:rsid w:val="00FD4DDA"/>
    <w:rsid w:val="00FD5928"/>
    <w:rsid w:val="00FD5B08"/>
    <w:rsid w:val="00FD659E"/>
    <w:rsid w:val="00FD66F4"/>
    <w:rsid w:val="00FD6D4E"/>
    <w:rsid w:val="00FD6F00"/>
    <w:rsid w:val="00FD7355"/>
    <w:rsid w:val="00FD7537"/>
    <w:rsid w:val="00FD7AA2"/>
    <w:rsid w:val="00FD7C88"/>
    <w:rsid w:val="00FD7DF9"/>
    <w:rsid w:val="00FD7FC9"/>
    <w:rsid w:val="00FE0564"/>
    <w:rsid w:val="00FE0A29"/>
    <w:rsid w:val="00FE0B51"/>
    <w:rsid w:val="00FE0B78"/>
    <w:rsid w:val="00FE0DCE"/>
    <w:rsid w:val="00FE0ED4"/>
    <w:rsid w:val="00FE108B"/>
    <w:rsid w:val="00FE141A"/>
    <w:rsid w:val="00FE1747"/>
    <w:rsid w:val="00FE1790"/>
    <w:rsid w:val="00FE1D96"/>
    <w:rsid w:val="00FE1EAB"/>
    <w:rsid w:val="00FE2204"/>
    <w:rsid w:val="00FE23C6"/>
    <w:rsid w:val="00FE23ED"/>
    <w:rsid w:val="00FE2421"/>
    <w:rsid w:val="00FE244A"/>
    <w:rsid w:val="00FE26D7"/>
    <w:rsid w:val="00FE284B"/>
    <w:rsid w:val="00FE287F"/>
    <w:rsid w:val="00FE2A97"/>
    <w:rsid w:val="00FE3004"/>
    <w:rsid w:val="00FE3465"/>
    <w:rsid w:val="00FE35A6"/>
    <w:rsid w:val="00FE3CC4"/>
    <w:rsid w:val="00FE430F"/>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1E4D"/>
    <w:rsid w:val="00FF20DF"/>
    <w:rsid w:val="00FF214C"/>
    <w:rsid w:val="00FF21F4"/>
    <w:rsid w:val="00FF2310"/>
    <w:rsid w:val="00FF2319"/>
    <w:rsid w:val="00FF26F1"/>
    <w:rsid w:val="00FF2E73"/>
    <w:rsid w:val="00FF3026"/>
    <w:rsid w:val="00FF3462"/>
    <w:rsid w:val="00FF34D1"/>
    <w:rsid w:val="00FF34E6"/>
    <w:rsid w:val="00FF38C7"/>
    <w:rsid w:val="00FF3FE2"/>
    <w:rsid w:val="00FF41B9"/>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 w:val="00FF7F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27F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qFormat/>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qFormat/>
    <w:rsid w:val="008D1F2B"/>
    <w:rPr>
      <w:rFonts w:ascii="Arial" w:eastAsia="Times New Roman" w:hAnsi="Arial"/>
      <w:b/>
      <w:lang w:val="en-GB" w:eastAsia="en-GB"/>
    </w:rPr>
  </w:style>
  <w:style w:type="paragraph" w:customStyle="1" w:styleId="TF">
    <w:name w:val="TF"/>
    <w:aliases w:val="left"/>
    <w:basedOn w:val="TH"/>
    <w:link w:val="TFChar"/>
    <w:qFormat/>
    <w:rsid w:val="00527276"/>
    <w:pPr>
      <w:keepNext w:val="0"/>
      <w:spacing w:before="0" w:after="240"/>
    </w:pPr>
  </w:style>
  <w:style w:type="character" w:customStyle="1" w:styleId="TFChar">
    <w:name w:val="TF Char"/>
    <w:link w:val="TF"/>
    <w:qFormat/>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 w:type="paragraph" w:customStyle="1" w:styleId="Doc-title">
    <w:name w:val="Doc-title"/>
    <w:basedOn w:val="Normal"/>
    <w:next w:val="Normal"/>
    <w:link w:val="Doc-titleChar"/>
    <w:qFormat/>
    <w:rsid w:val="00AA3DBE"/>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AA3DBE"/>
    <w:rPr>
      <w:rFonts w:ascii="Arial" w:eastAsia="MS Mincho" w:hAnsi="Arial"/>
      <w:noProof/>
      <w:szCs w:val="24"/>
      <w:lang w:val="en-GB" w:eastAsia="en-GB"/>
    </w:rPr>
  </w:style>
  <w:style w:type="character" w:customStyle="1" w:styleId="Heading2Char">
    <w:name w:val="Heading 2 Char"/>
    <w:basedOn w:val="DefaultParagraphFont"/>
    <w:link w:val="Heading2"/>
    <w:rsid w:val="00A36A66"/>
    <w:rPr>
      <w:rFonts w:ascii="Arial" w:hAnsi="Arial"/>
      <w:b/>
      <w:bCs/>
      <w:sz w:val="24"/>
      <w:szCs w:val="22"/>
    </w:rPr>
  </w:style>
  <w:style w:type="paragraph" w:customStyle="1" w:styleId="TAL">
    <w:name w:val="TAL"/>
    <w:basedOn w:val="Normal"/>
    <w:rsid w:val="00DB2241"/>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TableCell0">
    <w:name w:val="TableCell"/>
    <w:basedOn w:val="Normal"/>
    <w:qFormat/>
    <w:rsid w:val="00897932"/>
    <w:pPr>
      <w:autoSpaceDE/>
      <w:autoSpaceDN/>
      <w:adjustRightInd/>
      <w:snapToGrid/>
      <w:spacing w:before="20" w:after="20"/>
      <w:jc w:val="left"/>
    </w:pPr>
    <w:rPr>
      <w:rFonts w:eastAsiaTheme="minorHAnsi"/>
      <w:sz w:val="20"/>
    </w:rPr>
  </w:style>
  <w:style w:type="character" w:customStyle="1" w:styleId="Heading3Char">
    <w:name w:val="Heading 3 Char"/>
    <w:basedOn w:val="DefaultParagraphFont"/>
    <w:link w:val="Heading3"/>
    <w:rsid w:val="00F1414F"/>
    <w:rPr>
      <w:rFonts w:ascii="Arial" w:hAnsi="Arial"/>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1680</Words>
  <Characters>9582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11240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7</cp:revision>
  <cp:lastPrinted>2007-06-18T22:08:00Z</cp:lastPrinted>
  <dcterms:created xsi:type="dcterms:W3CDTF">2025-03-27T05:39:00Z</dcterms:created>
  <dcterms:modified xsi:type="dcterms:W3CDTF">2025-03-27T14:28:00Z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